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987C6" w14:textId="4DE7F8D5" w:rsidR="008340DA" w:rsidRPr="00EA4826" w:rsidRDefault="00EA4826" w:rsidP="004A5B7B">
      <w:pPr>
        <w:rPr>
          <w:rFonts w:ascii="Sylfaen" w:hAnsi="Sylfaen"/>
          <w:b/>
          <w:noProof/>
          <w:lang w:val="ka-GE"/>
        </w:rPr>
      </w:pPr>
      <w:r w:rsidRPr="00EA4826">
        <w:rPr>
          <w:rFonts w:ascii="Sylfaen" w:hAnsi="Sylfaen"/>
          <w:b/>
          <w:noProof/>
          <w:lang w:val="ka-GE"/>
        </w:rPr>
        <w:t>გორის მაჟორიტარი დეპუტატის</w:t>
      </w:r>
      <w:r w:rsidR="009F6395" w:rsidRPr="00EA4826">
        <w:rPr>
          <w:rFonts w:ascii="Sylfaen" w:hAnsi="Sylfaen"/>
          <w:b/>
          <w:noProof/>
          <w:lang w:val="ka-GE"/>
        </w:rPr>
        <w:t xml:space="preserve"> ბიზნეს-კავშირები </w:t>
      </w:r>
      <w:r w:rsidR="00041C01" w:rsidRPr="00EA4826">
        <w:rPr>
          <w:rFonts w:ascii="Sylfaen" w:hAnsi="Sylfaen"/>
          <w:b/>
          <w:noProof/>
          <w:lang w:val="ka-GE"/>
        </w:rPr>
        <w:t>შევსებული დეკლარაციის მიღმა</w:t>
      </w:r>
    </w:p>
    <w:p w14:paraId="22702B12" w14:textId="77777777" w:rsidR="00EA4826" w:rsidRDefault="00EA4826" w:rsidP="004A5B7B">
      <w:pPr>
        <w:rPr>
          <w:rFonts w:ascii="Sylfaen" w:hAnsi="Sylfaen"/>
          <w:noProof/>
          <w:lang w:val="ka-GE"/>
        </w:rPr>
      </w:pPr>
    </w:p>
    <w:p w14:paraId="5B19A0C9" w14:textId="3613550E" w:rsidR="00AC3E07" w:rsidRDefault="006D3F2C" w:rsidP="004A5B7B">
      <w:pPr>
        <w:rPr>
          <w:rFonts w:ascii="Sylfaen" w:hAnsi="Sylfaen"/>
          <w:lang w:val="ka-GE"/>
        </w:rPr>
      </w:pPr>
      <w:r>
        <w:rPr>
          <w:rFonts w:ascii="Sylfaen" w:hAnsi="Sylfaen"/>
          <w:lang w:val="ka-GE"/>
        </w:rPr>
        <w:t>„</w:t>
      </w:r>
      <w:r w:rsidR="00B93DBC">
        <w:rPr>
          <w:rFonts w:ascii="Sylfaen" w:hAnsi="Sylfaen"/>
          <w:lang w:val="ka-GE"/>
        </w:rPr>
        <w:t>საერთაშორისო გამჭვირვალობა საქართველოს</w:t>
      </w:r>
      <w:r w:rsidR="00AC3E07">
        <w:rPr>
          <w:rFonts w:ascii="Sylfaen" w:hAnsi="Sylfaen"/>
          <w:lang w:val="ka-GE"/>
        </w:rPr>
        <w:t>“</w:t>
      </w:r>
      <w:r w:rsidR="00B93DBC">
        <w:rPr>
          <w:rFonts w:ascii="Sylfaen" w:hAnsi="Sylfaen"/>
          <w:lang w:val="ka-GE"/>
        </w:rPr>
        <w:t xml:space="preserve"> მიერ  ბოლო </w:t>
      </w:r>
      <w:hyperlink r:id="rId4" w:history="1">
        <w:r w:rsidR="00B93DBC">
          <w:rPr>
            <w:rStyle w:val="Hyperlink"/>
            <w:rFonts w:ascii="Sylfaen" w:hAnsi="Sylfaen"/>
            <w:noProof/>
            <w:lang w:val="ka-GE"/>
          </w:rPr>
          <w:t xml:space="preserve">ანგარიშის </w:t>
        </w:r>
      </w:hyperlink>
      <w:r w:rsidR="00B93DBC">
        <w:rPr>
          <w:rFonts w:ascii="Sylfaen" w:hAnsi="Sylfaen"/>
          <w:lang w:val="ka-GE"/>
        </w:rPr>
        <w:t>გავრცელების შემდეგ</w:t>
      </w:r>
      <w:r w:rsidR="00271416">
        <w:rPr>
          <w:rFonts w:ascii="Sylfaen" w:hAnsi="Sylfaen"/>
          <w:lang w:val="ka-GE"/>
        </w:rPr>
        <w:t xml:space="preserve">, </w:t>
      </w:r>
      <w:r w:rsidR="00B93DBC">
        <w:rPr>
          <w:rFonts w:ascii="Sylfaen" w:hAnsi="Sylfaen"/>
          <w:lang w:val="ka-GE"/>
        </w:rPr>
        <w:t xml:space="preserve">გორის მაჟორიტარმა დეპუტატმა </w:t>
      </w:r>
      <w:r w:rsidR="00AC3E07">
        <w:rPr>
          <w:rFonts w:ascii="Sylfaen" w:hAnsi="Sylfaen"/>
          <w:lang w:val="ka-GE"/>
        </w:rPr>
        <w:t xml:space="preserve">თავის ბიზნეს-კავშირებში ცვილებები შეიტანა. </w:t>
      </w:r>
      <w:r w:rsidR="00271416">
        <w:rPr>
          <w:rFonts w:ascii="Sylfaen" w:hAnsi="Sylfaen"/>
          <w:lang w:val="ka-GE"/>
        </w:rPr>
        <w:t>კვლევაში, რომელიც პარლამენტარების სტატუსთან შეუთავსებელ საქმიანობასა და არადეკლარირებულ ქონებას ეხება</w:t>
      </w:r>
      <w:r w:rsidR="00025D73">
        <w:rPr>
          <w:rFonts w:ascii="Sylfaen" w:hAnsi="Sylfaen"/>
          <w:lang w:val="ka-GE"/>
        </w:rPr>
        <w:t>,</w:t>
      </w:r>
      <w:r w:rsidR="00271416">
        <w:rPr>
          <w:rFonts w:ascii="Sylfaen" w:hAnsi="Sylfaen"/>
          <w:lang w:val="ka-GE"/>
        </w:rPr>
        <w:t xml:space="preserve"> იოსებ მაკრახიძის სახელიც აქტიურად ფიგურირებს. </w:t>
      </w:r>
      <w:r w:rsidR="007E64E3">
        <w:rPr>
          <w:rFonts w:ascii="Sylfaen" w:hAnsi="Sylfaen"/>
          <w:lang w:val="ka-GE"/>
        </w:rPr>
        <w:t xml:space="preserve">სწორედ ეს გახდა საფუძველი, რის გამოც დეპუტატმა </w:t>
      </w:r>
      <w:r w:rsidR="00B12BCE">
        <w:rPr>
          <w:rFonts w:ascii="Sylfaen" w:hAnsi="Sylfaen"/>
          <w:lang w:val="ka-GE"/>
        </w:rPr>
        <w:t>მაკრახიძე</w:t>
      </w:r>
      <w:r>
        <w:rPr>
          <w:rFonts w:ascii="Sylfaen" w:hAnsi="Sylfaen"/>
          <w:lang w:val="ka-GE"/>
        </w:rPr>
        <w:t>მ</w:t>
      </w:r>
      <w:r w:rsidR="007C1E60">
        <w:rPr>
          <w:rFonts w:ascii="Sylfaen" w:hAnsi="Sylfaen"/>
          <w:lang w:val="ka-GE"/>
        </w:rPr>
        <w:t xml:space="preserve"> კანონდარღვევის საბაბის შესამცირებლად, </w:t>
      </w:r>
      <w:r w:rsidR="007E64E3">
        <w:rPr>
          <w:rFonts w:ascii="Sylfaen" w:hAnsi="Sylfaen"/>
          <w:lang w:val="ka-GE"/>
        </w:rPr>
        <w:t>19 სექტემბერს გავრცელებულ ანგარიშში მოყვანილი ფაქტები</w:t>
      </w:r>
      <w:r w:rsidR="00EE5895">
        <w:rPr>
          <w:rFonts w:ascii="Sylfaen" w:hAnsi="Sylfaen"/>
          <w:lang w:val="ka-GE"/>
        </w:rPr>
        <w:t>ს</w:t>
      </w:r>
      <w:r w:rsidR="007E64E3">
        <w:rPr>
          <w:rFonts w:ascii="Sylfaen" w:hAnsi="Sylfaen"/>
          <w:lang w:val="ka-GE"/>
        </w:rPr>
        <w:t xml:space="preserve"> დაუყონებლივ შეცვალა</w:t>
      </w:r>
      <w:r>
        <w:rPr>
          <w:rFonts w:ascii="Sylfaen" w:hAnsi="Sylfaen"/>
          <w:lang w:val="ka-GE"/>
        </w:rPr>
        <w:t xml:space="preserve">. </w:t>
      </w:r>
      <w:r w:rsidR="007E64E3">
        <w:rPr>
          <w:rFonts w:ascii="Sylfaen" w:hAnsi="Sylfaen"/>
          <w:lang w:val="ka-GE"/>
        </w:rPr>
        <w:t>თუმცა</w:t>
      </w:r>
      <w:r>
        <w:rPr>
          <w:rFonts w:ascii="Sylfaen" w:hAnsi="Sylfaen"/>
          <w:lang w:val="ka-GE"/>
        </w:rPr>
        <w:t>,</w:t>
      </w:r>
      <w:r w:rsidR="007E64E3">
        <w:rPr>
          <w:rFonts w:ascii="Sylfaen" w:hAnsi="Sylfaen"/>
          <w:lang w:val="ka-GE"/>
        </w:rPr>
        <w:t xml:space="preserve"> ფაქტ-მეტრს </w:t>
      </w:r>
      <w:r>
        <w:rPr>
          <w:rFonts w:ascii="Sylfaen" w:hAnsi="Sylfaen"/>
          <w:lang w:val="ka-GE"/>
        </w:rPr>
        <w:t xml:space="preserve">დაარქივებული აქვს </w:t>
      </w:r>
      <w:r w:rsidR="007E64E3">
        <w:rPr>
          <w:rFonts w:ascii="Sylfaen" w:hAnsi="Sylfaen"/>
          <w:lang w:val="ka-GE"/>
        </w:rPr>
        <w:t xml:space="preserve">ძველი დოკუმენტებიც, რომელიც საჯარო რეესტრის </w:t>
      </w:r>
      <w:hyperlink r:id="rId5" w:history="1">
        <w:r w:rsidR="007E64E3" w:rsidRPr="00815DA7">
          <w:rPr>
            <w:rStyle w:val="Hyperlink"/>
            <w:rFonts w:ascii="Sylfaen" w:hAnsi="Sylfaen"/>
            <w:lang w:val="ka-GE"/>
          </w:rPr>
          <w:t>ვებგვერდზე</w:t>
        </w:r>
      </w:hyperlink>
      <w:r w:rsidR="007E64E3">
        <w:rPr>
          <w:rFonts w:ascii="Sylfaen" w:hAnsi="Sylfaen"/>
          <w:lang w:val="ka-GE"/>
        </w:rPr>
        <w:t xml:space="preserve"> უკვე აღარ იძებნება.</w:t>
      </w:r>
    </w:p>
    <w:p w14:paraId="05FA342A" w14:textId="55AE503E" w:rsidR="00F907B5" w:rsidRDefault="00F8509E" w:rsidP="00184605">
      <w:pPr>
        <w:rPr>
          <w:rFonts w:ascii="Sylfaen" w:hAnsi="Sylfaen"/>
          <w:lang w:val="ka-GE"/>
        </w:rPr>
      </w:pPr>
      <w:r>
        <w:rPr>
          <w:rFonts w:ascii="Sylfaen" w:hAnsi="Sylfaen"/>
          <w:lang w:val="ka-GE"/>
        </w:rPr>
        <w:t>თავდაპირველად, იოსებ მაკრახიძის მიერ შევსებული ქონებრივი დეკლარაცია და სამეწარმეო რეესტრის მონაცემები ერთმანეთს არ ემთხვეოდა.</w:t>
      </w:r>
      <w:r w:rsidR="00184605">
        <w:rPr>
          <w:rFonts w:ascii="Sylfaen" w:hAnsi="Sylfaen"/>
          <w:lang w:val="ka-GE"/>
        </w:rPr>
        <w:t xml:space="preserve"> </w:t>
      </w:r>
      <w:r w:rsidR="00083EDA" w:rsidRPr="00083EDA">
        <w:rPr>
          <w:rFonts w:ascii="Sylfaen" w:hAnsi="Sylfaen"/>
          <w:noProof/>
          <w:highlight w:val="yellow"/>
          <w:lang w:val="ka-GE"/>
        </w:rPr>
        <w:t>(1)</w:t>
      </w:r>
    </w:p>
    <w:p w14:paraId="7843B58F" w14:textId="28B0A40C" w:rsidR="00857111" w:rsidRDefault="006D3F2C" w:rsidP="009E4ED3">
      <w:pPr>
        <w:rPr>
          <w:rFonts w:ascii="Sylfaen" w:hAnsi="Sylfaen"/>
          <w:noProof/>
          <w:lang w:val="ka-GE"/>
        </w:rPr>
      </w:pPr>
      <w:r>
        <w:rPr>
          <w:rFonts w:ascii="Sylfaen" w:hAnsi="Sylfaen"/>
          <w:noProof/>
          <w:lang w:val="ka-GE"/>
        </w:rPr>
        <w:t>„საერთაშორისო გამჭვირვალობა - საქართველოს</w:t>
      </w:r>
      <w:r w:rsidR="00184605">
        <w:rPr>
          <w:rFonts w:ascii="Sylfaen" w:hAnsi="Sylfaen"/>
          <w:noProof/>
          <w:lang w:val="ka-GE"/>
        </w:rPr>
        <w:t xml:space="preserve">“ </w:t>
      </w:r>
      <w:r w:rsidR="009E4ED3">
        <w:rPr>
          <w:rFonts w:ascii="Sylfaen" w:hAnsi="Sylfaen"/>
          <w:noProof/>
          <w:lang w:val="ka-GE"/>
        </w:rPr>
        <w:t>კვლევის თანახმად, (</w:t>
      </w:r>
      <w:r w:rsidR="00F14782">
        <w:rPr>
          <w:rFonts w:ascii="Sylfaen" w:hAnsi="Sylfaen"/>
          <w:noProof/>
          <w:lang w:val="ka-GE"/>
        </w:rPr>
        <w:t xml:space="preserve">2017 წლის </w:t>
      </w:r>
      <w:r w:rsidR="00F8509E">
        <w:rPr>
          <w:rFonts w:ascii="Sylfaen" w:hAnsi="Sylfaen"/>
          <w:noProof/>
          <w:lang w:val="ka-GE"/>
        </w:rPr>
        <w:t xml:space="preserve">22-დან 26 </w:t>
      </w:r>
      <w:r w:rsidR="009E4ED3">
        <w:rPr>
          <w:rFonts w:ascii="Sylfaen" w:hAnsi="Sylfaen"/>
          <w:noProof/>
          <w:lang w:val="ka-GE"/>
        </w:rPr>
        <w:t xml:space="preserve"> სექტემბრამდე ცვლილების შეტანამდე</w:t>
      </w:r>
      <w:r w:rsidR="00F8509E">
        <w:rPr>
          <w:rFonts w:ascii="Sylfaen" w:hAnsi="Sylfaen"/>
          <w:noProof/>
          <w:lang w:val="ka-GE"/>
        </w:rPr>
        <w:t xml:space="preserve">) </w:t>
      </w:r>
      <w:r w:rsidR="009E4ED3" w:rsidRPr="00EA4826">
        <w:rPr>
          <w:rFonts w:ascii="Sylfaen" w:hAnsi="Sylfaen"/>
          <w:noProof/>
          <w:lang w:val="ka-GE"/>
        </w:rPr>
        <w:t>დეპუტატობის პარალელურად</w:t>
      </w:r>
      <w:r w:rsidR="009E4ED3">
        <w:rPr>
          <w:rFonts w:ascii="Sylfaen" w:hAnsi="Sylfaen"/>
          <w:noProof/>
          <w:lang w:val="ka-GE"/>
        </w:rPr>
        <w:t>, მაკრახიძე</w:t>
      </w:r>
      <w:r w:rsidR="009E4ED3" w:rsidRPr="00EA4826">
        <w:rPr>
          <w:rFonts w:ascii="Sylfaen" w:hAnsi="Sylfaen"/>
          <w:noProof/>
          <w:lang w:val="ka-GE"/>
        </w:rPr>
        <w:t xml:space="preserve"> შპს </w:t>
      </w:r>
      <w:r w:rsidR="009E4ED3">
        <w:rPr>
          <w:rFonts w:ascii="Sylfaen" w:hAnsi="Sylfaen"/>
          <w:noProof/>
          <w:lang w:val="ka-GE"/>
        </w:rPr>
        <w:t>„</w:t>
      </w:r>
      <w:r w:rsidR="009E4ED3" w:rsidRPr="00EA4826">
        <w:rPr>
          <w:rFonts w:ascii="Sylfaen" w:hAnsi="Sylfaen"/>
          <w:noProof/>
          <w:lang w:val="ka-GE"/>
        </w:rPr>
        <w:t>ლამურის</w:t>
      </w:r>
      <w:r w:rsidR="009E4ED3">
        <w:rPr>
          <w:rFonts w:ascii="Sylfaen" w:hAnsi="Sylfaen"/>
          <w:noProof/>
          <w:lang w:val="ka-GE"/>
        </w:rPr>
        <w:t>“</w:t>
      </w:r>
      <w:r w:rsidR="009E4ED3" w:rsidRPr="00EA4826">
        <w:rPr>
          <w:rFonts w:ascii="Sylfaen" w:hAnsi="Sylfaen"/>
          <w:noProof/>
          <w:lang w:val="ka-GE"/>
        </w:rPr>
        <w:t xml:space="preserve"> 23%</w:t>
      </w:r>
      <w:r w:rsidR="009E4ED3">
        <w:rPr>
          <w:rFonts w:ascii="Sylfaen" w:hAnsi="Sylfaen"/>
          <w:noProof/>
          <w:lang w:val="ka-GE"/>
        </w:rPr>
        <w:t>-ის</w:t>
      </w:r>
      <w:r w:rsidR="009E4ED3" w:rsidRPr="00EA4826">
        <w:rPr>
          <w:rFonts w:ascii="Sylfaen" w:hAnsi="Sylfaen"/>
          <w:noProof/>
          <w:lang w:val="ka-GE"/>
        </w:rPr>
        <w:t xml:space="preserve"> მესაკუთრე, შპს რიკოთის 50%-იანი წილის მფლობელი და შპს</w:t>
      </w:r>
      <w:r w:rsidR="009E4ED3">
        <w:rPr>
          <w:rFonts w:ascii="Sylfaen" w:hAnsi="Sylfaen"/>
          <w:noProof/>
          <w:lang w:val="ka-GE"/>
        </w:rPr>
        <w:t xml:space="preserve"> „</w:t>
      </w:r>
      <w:r w:rsidR="009E4ED3" w:rsidRPr="00EA4826">
        <w:rPr>
          <w:rFonts w:ascii="Sylfaen" w:hAnsi="Sylfaen"/>
          <w:noProof/>
          <w:lang w:val="ka-GE"/>
        </w:rPr>
        <w:t>იმედის“ დირექტორი 25%-იანი წილით</w:t>
      </w:r>
      <w:r w:rsidR="009E317B">
        <w:rPr>
          <w:rFonts w:ascii="Sylfaen" w:hAnsi="Sylfaen"/>
          <w:noProof/>
          <w:lang w:val="ka-GE"/>
        </w:rPr>
        <w:t xml:space="preserve"> იყო</w:t>
      </w:r>
      <w:r w:rsidR="009E4ED3" w:rsidRPr="00EA4826">
        <w:rPr>
          <w:rFonts w:ascii="Sylfaen" w:hAnsi="Sylfaen"/>
          <w:noProof/>
          <w:lang w:val="ka-GE"/>
        </w:rPr>
        <w:t xml:space="preserve">. </w:t>
      </w:r>
    </w:p>
    <w:p w14:paraId="51BBC020" w14:textId="77777777" w:rsidR="006D3F2C" w:rsidRDefault="006D3F2C" w:rsidP="009E4ED3">
      <w:pPr>
        <w:rPr>
          <w:rFonts w:ascii="Sylfaen" w:hAnsi="Sylfaen"/>
          <w:b/>
          <w:lang w:val="ka-GE"/>
        </w:rPr>
      </w:pPr>
    </w:p>
    <w:p w14:paraId="04882163" w14:textId="1B922C57" w:rsidR="00857111" w:rsidRDefault="00857111" w:rsidP="009E4ED3">
      <w:pPr>
        <w:rPr>
          <w:rFonts w:ascii="Sylfaen" w:hAnsi="Sylfaen"/>
          <w:lang w:val="ka-GE"/>
        </w:rPr>
      </w:pPr>
      <w:r w:rsidRPr="00F907B5">
        <w:rPr>
          <w:rFonts w:ascii="Sylfaen" w:hAnsi="Sylfaen"/>
          <w:b/>
          <w:lang w:val="ka-GE"/>
        </w:rPr>
        <w:t>შპს იმედი</w:t>
      </w:r>
    </w:p>
    <w:p w14:paraId="579A4818" w14:textId="67F63235" w:rsidR="00F907B5" w:rsidRDefault="00857111" w:rsidP="009E4ED3">
      <w:pPr>
        <w:rPr>
          <w:rFonts w:ascii="Sylfaen" w:hAnsi="Sylfaen"/>
          <w:noProof/>
          <w:lang w:val="ka-GE"/>
        </w:rPr>
      </w:pPr>
      <w:r>
        <w:rPr>
          <w:rFonts w:ascii="Sylfaen" w:hAnsi="Sylfaen"/>
          <w:noProof/>
          <w:lang w:val="ka-GE"/>
        </w:rPr>
        <w:t xml:space="preserve">შპს იმედის </w:t>
      </w:r>
      <w:r w:rsidRPr="00EA4826">
        <w:rPr>
          <w:rFonts w:ascii="Sylfaen" w:hAnsi="Sylfaen"/>
          <w:noProof/>
          <w:lang w:val="ka-GE"/>
        </w:rPr>
        <w:t xml:space="preserve"> შესახებ საჯარო რეესტრის ეროვნული სააგენტოს ვებგვერდზე</w:t>
      </w:r>
      <w:r>
        <w:rPr>
          <w:rFonts w:ascii="Sylfaen" w:hAnsi="Sylfaen"/>
          <w:noProof/>
          <w:lang w:val="ka-GE"/>
        </w:rPr>
        <w:t xml:space="preserve"> აღნშნული კვლევის გამოქვეყნებამდე </w:t>
      </w:r>
      <w:r w:rsidR="0014279A">
        <w:rPr>
          <w:rFonts w:ascii="Sylfaen" w:hAnsi="Sylfaen"/>
          <w:noProof/>
          <w:lang w:val="ka-GE"/>
        </w:rPr>
        <w:t>(</w:t>
      </w:r>
      <w:r>
        <w:rPr>
          <w:rFonts w:ascii="Sylfaen" w:hAnsi="Sylfaen"/>
          <w:noProof/>
          <w:lang w:val="ka-GE"/>
        </w:rPr>
        <w:t>მის შემდეგაც რამდენიმე დღ</w:t>
      </w:r>
      <w:r w:rsidR="0014279A">
        <w:rPr>
          <w:rFonts w:ascii="Sylfaen" w:hAnsi="Sylfaen"/>
          <w:noProof/>
          <w:lang w:val="ka-GE"/>
        </w:rPr>
        <w:t>ის მანძილზე)</w:t>
      </w:r>
      <w:r>
        <w:rPr>
          <w:rFonts w:ascii="Sylfaen" w:hAnsi="Sylfaen"/>
          <w:noProof/>
          <w:lang w:val="ka-GE"/>
        </w:rPr>
        <w:t>, ჯერ ისევ</w:t>
      </w:r>
      <w:r w:rsidRPr="00EA4826">
        <w:rPr>
          <w:rFonts w:ascii="Sylfaen" w:hAnsi="Sylfaen"/>
          <w:noProof/>
          <w:lang w:val="ka-GE"/>
        </w:rPr>
        <w:t xml:space="preserve"> 2004 წლის აპრილში გამოცემული ბრძანება </w:t>
      </w:r>
      <w:r w:rsidRPr="00EA4826">
        <w:rPr>
          <w:rFonts w:ascii="Sylfaen" w:hAnsi="Sylfaen"/>
          <w:noProof/>
          <w:highlight w:val="yellow"/>
          <w:lang w:val="ka-GE"/>
        </w:rPr>
        <w:t>(</w:t>
      </w:r>
      <w:r w:rsidR="00083EDA">
        <w:rPr>
          <w:rFonts w:ascii="Sylfaen" w:hAnsi="Sylfaen"/>
          <w:noProof/>
          <w:highlight w:val="yellow"/>
          <w:lang w:val="ka-GE"/>
        </w:rPr>
        <w:t>2</w:t>
      </w:r>
      <w:r w:rsidRPr="00EA4826">
        <w:rPr>
          <w:rFonts w:ascii="Sylfaen" w:hAnsi="Sylfaen"/>
          <w:noProof/>
          <w:highlight w:val="yellow"/>
          <w:lang w:val="ka-GE"/>
        </w:rPr>
        <w:t>)</w:t>
      </w:r>
      <w:r w:rsidRPr="00EA4826">
        <w:rPr>
          <w:rFonts w:ascii="Sylfaen" w:hAnsi="Sylfaen"/>
          <w:noProof/>
          <w:lang w:val="ka-GE"/>
        </w:rPr>
        <w:t xml:space="preserve"> </w:t>
      </w:r>
      <w:r>
        <w:rPr>
          <w:rFonts w:ascii="Sylfaen" w:hAnsi="Sylfaen"/>
          <w:noProof/>
          <w:lang w:val="ka-GE"/>
        </w:rPr>
        <w:t xml:space="preserve"> იყო </w:t>
      </w:r>
      <w:r w:rsidRPr="00EA4826">
        <w:rPr>
          <w:rFonts w:ascii="Sylfaen" w:hAnsi="Sylfaen"/>
          <w:noProof/>
          <w:lang w:val="ka-GE"/>
        </w:rPr>
        <w:t>ატვირთული</w:t>
      </w:r>
      <w:r>
        <w:rPr>
          <w:rFonts w:ascii="Sylfaen" w:hAnsi="Sylfaen"/>
          <w:noProof/>
          <w:lang w:val="ka-GE"/>
        </w:rPr>
        <w:t>.</w:t>
      </w:r>
      <w:r w:rsidR="009E4ED3">
        <w:rPr>
          <w:rFonts w:ascii="Sylfaen" w:hAnsi="Sylfaen"/>
          <w:noProof/>
          <w:lang w:val="ka-GE"/>
        </w:rPr>
        <w:t xml:space="preserve"> ბოლო ცვლილება ამ კომპანიის წესდებაში 2006 წლის 27 თებერვალს</w:t>
      </w:r>
      <w:r w:rsidR="00F907B5">
        <w:rPr>
          <w:rFonts w:ascii="Sylfaen" w:hAnsi="Sylfaen"/>
          <w:noProof/>
          <w:lang w:val="ka-GE"/>
        </w:rPr>
        <w:t xml:space="preserve"> იყო შეტანილი, რომელსაც</w:t>
      </w:r>
      <w:r w:rsidR="009E4ED3">
        <w:rPr>
          <w:rFonts w:ascii="Sylfaen" w:hAnsi="Sylfaen"/>
          <w:noProof/>
          <w:lang w:val="ka-GE"/>
        </w:rPr>
        <w:t xml:space="preserve"> </w:t>
      </w:r>
      <w:r w:rsidR="009E4ED3" w:rsidRPr="00EA4826">
        <w:rPr>
          <w:rFonts w:ascii="Sylfaen" w:hAnsi="Sylfaen"/>
          <w:noProof/>
          <w:lang w:val="ka-GE"/>
        </w:rPr>
        <w:t>ხელს გორის საგადასახადო ინსპექციის მაშინდელი ხელმძღვანელი</w:t>
      </w:r>
      <w:r w:rsidR="009E4ED3">
        <w:rPr>
          <w:rFonts w:ascii="Sylfaen" w:hAnsi="Sylfaen"/>
          <w:noProof/>
          <w:lang w:val="ka-GE"/>
        </w:rPr>
        <w:t>,</w:t>
      </w:r>
      <w:r w:rsidR="009E4ED3" w:rsidRPr="00EA4826">
        <w:rPr>
          <w:rFonts w:ascii="Sylfaen" w:hAnsi="Sylfaen"/>
          <w:noProof/>
          <w:lang w:val="ka-GE"/>
        </w:rPr>
        <w:t xml:space="preserve"> თამაზ მეჭიაური აწერ</w:t>
      </w:r>
      <w:r w:rsidR="00F907B5">
        <w:rPr>
          <w:rFonts w:ascii="Sylfaen" w:hAnsi="Sylfaen"/>
          <w:noProof/>
          <w:lang w:val="ka-GE"/>
        </w:rPr>
        <w:t>და</w:t>
      </w:r>
      <w:r w:rsidR="009E4ED3" w:rsidRPr="00EA4826">
        <w:rPr>
          <w:rFonts w:ascii="Sylfaen" w:hAnsi="Sylfaen"/>
          <w:noProof/>
          <w:lang w:val="ka-GE"/>
        </w:rPr>
        <w:t xml:space="preserve">. </w:t>
      </w:r>
      <w:r w:rsidR="009E4ED3">
        <w:rPr>
          <w:rFonts w:ascii="Sylfaen" w:hAnsi="Sylfaen"/>
          <w:noProof/>
          <w:lang w:val="ka-GE"/>
        </w:rPr>
        <w:t>აღნიშნული პერიოდიდნ იოსებ მაკრახიძე</w:t>
      </w:r>
      <w:r w:rsidR="00F907B5">
        <w:rPr>
          <w:rFonts w:ascii="Sylfaen" w:hAnsi="Sylfaen"/>
          <w:noProof/>
          <w:lang w:val="ka-GE"/>
        </w:rPr>
        <w:t>მ</w:t>
      </w:r>
      <w:r w:rsidR="009E4ED3">
        <w:rPr>
          <w:rFonts w:ascii="Sylfaen" w:hAnsi="Sylfaen"/>
          <w:noProof/>
          <w:lang w:val="ka-GE"/>
        </w:rPr>
        <w:t xml:space="preserve"> წილის პარალელურად დირექტორის თანამდებობაც </w:t>
      </w:r>
      <w:r w:rsidR="00F907B5">
        <w:rPr>
          <w:rFonts w:ascii="Sylfaen" w:hAnsi="Sylfaen"/>
          <w:noProof/>
          <w:lang w:val="ka-GE"/>
        </w:rPr>
        <w:t>მოიპოვა</w:t>
      </w:r>
      <w:r w:rsidR="009E4ED3">
        <w:rPr>
          <w:rFonts w:ascii="Sylfaen" w:hAnsi="Sylfaen"/>
          <w:noProof/>
          <w:lang w:val="ka-GE"/>
        </w:rPr>
        <w:t>.</w:t>
      </w:r>
    </w:p>
    <w:p w14:paraId="356DB0EA" w14:textId="5DD79868" w:rsidR="00CB591B" w:rsidRDefault="00184605" w:rsidP="009E4ED3">
      <w:pPr>
        <w:rPr>
          <w:rFonts w:ascii="Sylfaen" w:hAnsi="Sylfaen"/>
          <w:noProof/>
          <w:lang w:val="ka-GE"/>
        </w:rPr>
      </w:pPr>
      <w:r>
        <w:rPr>
          <w:rFonts w:ascii="Sylfaen" w:hAnsi="Sylfaen"/>
          <w:noProof/>
          <w:lang w:val="ka-GE"/>
        </w:rPr>
        <w:t xml:space="preserve">ამჟამად, </w:t>
      </w:r>
      <w:r w:rsidR="00E56A23">
        <w:rPr>
          <w:rFonts w:ascii="Sylfaen" w:hAnsi="Sylfaen"/>
          <w:noProof/>
          <w:lang w:val="ka-GE"/>
        </w:rPr>
        <w:t xml:space="preserve">საჯარო რეესტრში დაფიქსირებული ახალი დოკუმენტის მიხედვით </w:t>
      </w:r>
      <w:r w:rsidR="00E56A23" w:rsidRPr="00E56A23">
        <w:rPr>
          <w:rFonts w:ascii="Sylfaen" w:hAnsi="Sylfaen"/>
          <w:noProof/>
          <w:highlight w:val="yellow"/>
          <w:lang w:val="ka-GE"/>
        </w:rPr>
        <w:t>(</w:t>
      </w:r>
      <w:r w:rsidR="00083EDA">
        <w:rPr>
          <w:rFonts w:ascii="Sylfaen" w:hAnsi="Sylfaen"/>
          <w:noProof/>
          <w:highlight w:val="yellow"/>
          <w:lang w:val="ka-GE"/>
        </w:rPr>
        <w:t>3</w:t>
      </w:r>
      <w:r w:rsidR="00E56A23" w:rsidRPr="00E56A23">
        <w:rPr>
          <w:rFonts w:ascii="Sylfaen" w:hAnsi="Sylfaen"/>
          <w:noProof/>
          <w:highlight w:val="yellow"/>
          <w:lang w:val="ka-GE"/>
        </w:rPr>
        <w:t>)</w:t>
      </w:r>
      <w:r w:rsidR="00E56A23">
        <w:rPr>
          <w:rFonts w:ascii="Sylfaen" w:hAnsi="Sylfaen"/>
          <w:noProof/>
          <w:lang w:val="ka-GE"/>
        </w:rPr>
        <w:t xml:space="preserve"> შპს იმედში დეპუტატის კუთვნილი 25%-იანი წილი მის შვილს,</w:t>
      </w:r>
      <w:r w:rsidR="00857111">
        <w:rPr>
          <w:rFonts w:ascii="Sylfaen" w:hAnsi="Sylfaen"/>
          <w:noProof/>
          <w:lang w:val="ka-GE"/>
        </w:rPr>
        <w:t xml:space="preserve"> </w:t>
      </w:r>
      <w:r w:rsidR="00E56A23">
        <w:rPr>
          <w:rFonts w:ascii="Sylfaen" w:hAnsi="Sylfaen"/>
          <w:noProof/>
          <w:lang w:val="ka-GE"/>
        </w:rPr>
        <w:t>მარიანა მაკრახიძე</w:t>
      </w:r>
      <w:r w:rsidR="00857111">
        <w:rPr>
          <w:rFonts w:ascii="Sylfaen" w:hAnsi="Sylfaen"/>
          <w:noProof/>
          <w:lang w:val="ka-GE"/>
        </w:rPr>
        <w:t>ს ეკუთვნის.</w:t>
      </w:r>
      <w:r w:rsidR="00E56A23">
        <w:rPr>
          <w:rFonts w:ascii="Sylfaen" w:hAnsi="Sylfaen"/>
          <w:noProof/>
          <w:lang w:val="ka-GE"/>
        </w:rPr>
        <w:t xml:space="preserve"> </w:t>
      </w:r>
      <w:r w:rsidR="00CB591B">
        <w:rPr>
          <w:rFonts w:ascii="Sylfaen" w:hAnsi="Sylfaen"/>
          <w:noProof/>
          <w:lang w:val="ka-GE"/>
        </w:rPr>
        <w:t xml:space="preserve">ხოლო დირექტორის თანამდებობა ასევე 25 % იანი წილის მფლობელმა, დავით მუჭაურმა გადაიბარა. </w:t>
      </w:r>
    </w:p>
    <w:p w14:paraId="55C4B412" w14:textId="77777777" w:rsidR="006D3F2C" w:rsidRDefault="006D3F2C" w:rsidP="009E4ED3">
      <w:pPr>
        <w:rPr>
          <w:rFonts w:ascii="Sylfaen" w:hAnsi="Sylfaen"/>
          <w:b/>
          <w:noProof/>
          <w:lang w:val="ka-GE"/>
        </w:rPr>
      </w:pPr>
    </w:p>
    <w:p w14:paraId="3D21B93C" w14:textId="1E1078CA" w:rsidR="00F920BF" w:rsidRDefault="008D4DA9" w:rsidP="009E4ED3">
      <w:pPr>
        <w:rPr>
          <w:rFonts w:ascii="Sylfaen" w:hAnsi="Sylfaen"/>
          <w:b/>
          <w:noProof/>
          <w:lang w:val="ka-GE"/>
        </w:rPr>
      </w:pPr>
      <w:r w:rsidRPr="008D4DA9">
        <w:rPr>
          <w:rFonts w:ascii="Sylfaen" w:hAnsi="Sylfaen"/>
          <w:b/>
          <w:noProof/>
          <w:lang w:val="ka-GE"/>
        </w:rPr>
        <w:t>შპს რიკოთი</w:t>
      </w:r>
      <w:r>
        <w:rPr>
          <w:rFonts w:ascii="Sylfaen" w:hAnsi="Sylfaen"/>
          <w:b/>
          <w:noProof/>
          <w:lang w:val="ka-GE"/>
        </w:rPr>
        <w:t xml:space="preserve"> </w:t>
      </w:r>
    </w:p>
    <w:p w14:paraId="5140B249" w14:textId="51881B05" w:rsidR="008D4DA9" w:rsidRDefault="008D4DA9" w:rsidP="009E4ED3">
      <w:pPr>
        <w:rPr>
          <w:rFonts w:ascii="Sylfaen" w:hAnsi="Sylfaen"/>
          <w:noProof/>
          <w:lang w:val="ka-GE"/>
        </w:rPr>
      </w:pPr>
      <w:r>
        <w:rPr>
          <w:rFonts w:ascii="Sylfaen" w:hAnsi="Sylfaen"/>
          <w:noProof/>
          <w:lang w:val="ka-GE"/>
        </w:rPr>
        <w:t xml:space="preserve">დეპუტატობიდან 10 თვის განმავლობაში იოსებ მაკრახიძე  პარალელურად  შპს რიკოთის 50% იანი წილის მფლობელი იყო. </w:t>
      </w:r>
      <w:r w:rsidRPr="008D4DA9">
        <w:rPr>
          <w:rFonts w:ascii="Sylfaen" w:hAnsi="Sylfaen"/>
          <w:noProof/>
          <w:highlight w:val="yellow"/>
          <w:lang w:val="ka-GE"/>
        </w:rPr>
        <w:t>(</w:t>
      </w:r>
      <w:r w:rsidR="00B161EF">
        <w:rPr>
          <w:rFonts w:ascii="Sylfaen" w:hAnsi="Sylfaen"/>
          <w:noProof/>
          <w:highlight w:val="yellow"/>
          <w:lang w:val="ka-GE"/>
        </w:rPr>
        <w:t>4</w:t>
      </w:r>
      <w:r w:rsidR="00B161EF">
        <w:rPr>
          <w:rFonts w:ascii="Sylfaen" w:hAnsi="Sylfaen"/>
          <w:noProof/>
          <w:lang w:val="ka-GE"/>
        </w:rPr>
        <w:t>)</w:t>
      </w:r>
      <w:r>
        <w:rPr>
          <w:rFonts w:ascii="Sylfaen" w:hAnsi="Sylfaen"/>
          <w:noProof/>
          <w:lang w:val="ka-GE"/>
        </w:rPr>
        <w:t xml:space="preserve"> ამჟამად კი მისი ეს ქონება, კომპანიის მეორე მეწილეს გადასცა. </w:t>
      </w:r>
      <w:r w:rsidRPr="008D4DA9">
        <w:rPr>
          <w:rFonts w:ascii="Sylfaen" w:hAnsi="Sylfaen"/>
          <w:noProof/>
          <w:highlight w:val="yellow"/>
          <w:lang w:val="ka-GE"/>
        </w:rPr>
        <w:t>(</w:t>
      </w:r>
      <w:r w:rsidR="00B161EF">
        <w:rPr>
          <w:rFonts w:ascii="Sylfaen" w:hAnsi="Sylfaen"/>
          <w:noProof/>
          <w:highlight w:val="yellow"/>
          <w:lang w:val="ka-GE"/>
        </w:rPr>
        <w:t>5</w:t>
      </w:r>
      <w:r w:rsidRPr="008D4DA9">
        <w:rPr>
          <w:rFonts w:ascii="Sylfaen" w:hAnsi="Sylfaen"/>
          <w:noProof/>
          <w:highlight w:val="yellow"/>
          <w:lang w:val="ka-GE"/>
        </w:rPr>
        <w:t>)</w:t>
      </w:r>
    </w:p>
    <w:p w14:paraId="3D50922F" w14:textId="77777777" w:rsidR="008D4DA9" w:rsidRDefault="008D4DA9" w:rsidP="009E4ED3">
      <w:pPr>
        <w:rPr>
          <w:rFonts w:ascii="Sylfaen" w:hAnsi="Sylfaen"/>
          <w:noProof/>
          <w:lang w:val="ka-GE"/>
        </w:rPr>
      </w:pPr>
    </w:p>
    <w:p w14:paraId="19085DAE" w14:textId="23FD090A" w:rsidR="00F920BF" w:rsidRDefault="00F920BF" w:rsidP="009E4ED3">
      <w:pPr>
        <w:rPr>
          <w:rFonts w:ascii="Sylfaen" w:hAnsi="Sylfaen"/>
          <w:b/>
          <w:noProof/>
          <w:lang w:val="ka-GE"/>
        </w:rPr>
      </w:pPr>
      <w:r w:rsidRPr="00F920BF">
        <w:rPr>
          <w:rFonts w:ascii="Sylfaen" w:hAnsi="Sylfaen"/>
          <w:b/>
          <w:noProof/>
          <w:lang w:val="ka-GE"/>
        </w:rPr>
        <w:lastRenderedPageBreak/>
        <w:t>შპს ლამური</w:t>
      </w:r>
    </w:p>
    <w:p w14:paraId="74B98019" w14:textId="71913F51" w:rsidR="00F907B5" w:rsidRDefault="00F920BF" w:rsidP="009E4ED3">
      <w:pPr>
        <w:rPr>
          <w:rFonts w:ascii="Sylfaen" w:hAnsi="Sylfaen"/>
          <w:noProof/>
          <w:lang w:val="ka-GE"/>
        </w:rPr>
      </w:pPr>
      <w:r>
        <w:rPr>
          <w:rFonts w:ascii="Sylfaen" w:hAnsi="Sylfaen"/>
          <w:noProof/>
          <w:lang w:val="ka-GE"/>
        </w:rPr>
        <w:t xml:space="preserve">კომპანია, სადაც ამ დრომდე იოსებ მაკრახიძე 23%-იან წილს ფლობდა, უკვე ლიკვიდაციას იწყებს. 22 სექტემერს, </w:t>
      </w:r>
      <w:r w:rsidR="0001666C">
        <w:rPr>
          <w:rFonts w:ascii="Sylfaen" w:hAnsi="Sylfaen"/>
          <w:noProof/>
          <w:lang w:val="ka-GE"/>
        </w:rPr>
        <w:t xml:space="preserve">ერთ-რეთი დამფუძნებელი </w:t>
      </w:r>
      <w:r>
        <w:rPr>
          <w:rFonts w:ascii="Sylfaen" w:hAnsi="Sylfaen"/>
          <w:noProof/>
          <w:lang w:val="ka-GE"/>
        </w:rPr>
        <w:t xml:space="preserve">შურმან მაისურაძე </w:t>
      </w:r>
      <w:r w:rsidR="0066437D">
        <w:rPr>
          <w:rFonts w:ascii="Sylfaen" w:hAnsi="Sylfaen"/>
          <w:noProof/>
          <w:lang w:val="ka-GE"/>
        </w:rPr>
        <w:t xml:space="preserve">საჯარო რეესტრისგან </w:t>
      </w:r>
      <w:r>
        <w:rPr>
          <w:rFonts w:ascii="Sylfaen" w:hAnsi="Sylfaen"/>
          <w:noProof/>
          <w:lang w:val="ka-GE"/>
        </w:rPr>
        <w:t xml:space="preserve">შპს ლამურის </w:t>
      </w:r>
      <w:r w:rsidR="00677DAE" w:rsidRPr="00677DAE">
        <w:rPr>
          <w:rFonts w:ascii="Sylfaen" w:hAnsi="Sylfaen"/>
          <w:noProof/>
          <w:highlight w:val="yellow"/>
          <w:lang w:val="ka-GE"/>
        </w:rPr>
        <w:t>(33)</w:t>
      </w:r>
      <w:r w:rsidR="00677DAE">
        <w:rPr>
          <w:rFonts w:ascii="Sylfaen" w:hAnsi="Sylfaen"/>
          <w:noProof/>
          <w:lang w:val="ka-GE"/>
        </w:rPr>
        <w:t xml:space="preserve"> </w:t>
      </w:r>
      <w:r>
        <w:rPr>
          <w:rFonts w:ascii="Sylfaen" w:hAnsi="Sylfaen"/>
          <w:noProof/>
          <w:lang w:val="ka-GE"/>
        </w:rPr>
        <w:t>ლიკვიდაციის პროცესის დაწყების რეგისტრაციას</w:t>
      </w:r>
      <w:r w:rsidR="0001666C">
        <w:rPr>
          <w:rFonts w:ascii="Sylfaen" w:hAnsi="Sylfaen"/>
          <w:noProof/>
          <w:lang w:val="ka-GE"/>
        </w:rPr>
        <w:t xml:space="preserve"> ითხოვს. </w:t>
      </w:r>
      <w:r w:rsidR="0001666C" w:rsidRPr="0001666C">
        <w:rPr>
          <w:rFonts w:ascii="Sylfaen" w:hAnsi="Sylfaen"/>
          <w:noProof/>
          <w:highlight w:val="yellow"/>
          <w:lang w:val="ka-GE"/>
        </w:rPr>
        <w:t>(</w:t>
      </w:r>
      <w:r w:rsidR="00CF6B82">
        <w:rPr>
          <w:rFonts w:ascii="Sylfaen" w:hAnsi="Sylfaen"/>
          <w:noProof/>
          <w:highlight w:val="yellow"/>
          <w:lang w:val="ka-GE"/>
        </w:rPr>
        <w:t>6</w:t>
      </w:r>
      <w:r w:rsidR="00677DAE">
        <w:rPr>
          <w:rFonts w:ascii="Sylfaen" w:hAnsi="Sylfaen"/>
          <w:noProof/>
          <w:highlight w:val="yellow"/>
          <w:lang w:val="ka-GE"/>
        </w:rPr>
        <w:t>-1,2</w:t>
      </w:r>
      <w:r w:rsidR="0001666C" w:rsidRPr="0001666C">
        <w:rPr>
          <w:rFonts w:ascii="Sylfaen" w:hAnsi="Sylfaen"/>
          <w:noProof/>
          <w:highlight w:val="yellow"/>
          <w:lang w:val="ka-GE"/>
        </w:rPr>
        <w:t>)</w:t>
      </w:r>
      <w:r>
        <w:rPr>
          <w:rFonts w:ascii="Sylfaen" w:hAnsi="Sylfaen"/>
          <w:noProof/>
          <w:lang w:val="ka-GE"/>
        </w:rPr>
        <w:t xml:space="preserve"> </w:t>
      </w:r>
    </w:p>
    <w:p w14:paraId="389A452D" w14:textId="6E87B02C" w:rsidR="006443EB" w:rsidRDefault="006443EB" w:rsidP="009E4ED3">
      <w:pPr>
        <w:rPr>
          <w:rFonts w:ascii="Sylfaen" w:hAnsi="Sylfaen"/>
          <w:noProof/>
          <w:lang w:val="ka-GE"/>
        </w:rPr>
      </w:pPr>
      <w:r>
        <w:rPr>
          <w:rFonts w:ascii="Sylfaen" w:hAnsi="Sylfaen"/>
          <w:noProof/>
          <w:lang w:val="ka-GE"/>
        </w:rPr>
        <w:t xml:space="preserve">მიუხედავად ცვლილებების შეტანისა, საჯარო რეესტრის ვებგვერდზე, შესაბამის საძიებო სისტემაში, დოკუმენტების გახსნამდე იოსებ მაკრახიძე კვლავ 2017 წლის 22 სექტემბრამდე არსებული პოზიციებით ფიქსირდება. </w:t>
      </w:r>
      <w:r w:rsidRPr="006443EB">
        <w:rPr>
          <w:rFonts w:ascii="Sylfaen" w:hAnsi="Sylfaen"/>
          <w:noProof/>
          <w:highlight w:val="yellow"/>
          <w:lang w:val="ka-GE"/>
        </w:rPr>
        <w:t>(</w:t>
      </w:r>
      <w:r w:rsidR="00CF6B82">
        <w:rPr>
          <w:rFonts w:ascii="Sylfaen" w:hAnsi="Sylfaen"/>
          <w:noProof/>
          <w:highlight w:val="yellow"/>
          <w:lang w:val="ka-GE"/>
        </w:rPr>
        <w:t>7</w:t>
      </w:r>
      <w:r w:rsidRPr="006443EB">
        <w:rPr>
          <w:rFonts w:ascii="Sylfaen" w:hAnsi="Sylfaen"/>
          <w:noProof/>
          <w:highlight w:val="yellow"/>
          <w:lang w:val="ka-GE"/>
        </w:rPr>
        <w:t>)</w:t>
      </w:r>
    </w:p>
    <w:p w14:paraId="0AAE0B69" w14:textId="763CF086" w:rsidR="009E4ED3" w:rsidRPr="00EA4826" w:rsidRDefault="006443EB" w:rsidP="009E4ED3">
      <w:pPr>
        <w:rPr>
          <w:rFonts w:ascii="Sylfaen" w:hAnsi="Sylfaen"/>
          <w:noProof/>
          <w:lang w:val="ka-GE"/>
        </w:rPr>
      </w:pPr>
      <w:r>
        <w:rPr>
          <w:rFonts w:ascii="Sylfaen" w:hAnsi="Sylfaen"/>
          <w:noProof/>
          <w:lang w:val="ka-GE"/>
        </w:rPr>
        <w:t>კომპანიებში შეტანილი ცვლილებების პარალელურად,</w:t>
      </w:r>
      <w:r w:rsidR="009E4ED3" w:rsidRPr="00EA4826">
        <w:rPr>
          <w:rFonts w:ascii="Sylfaen" w:hAnsi="Sylfaen"/>
          <w:noProof/>
          <w:lang w:val="ka-GE"/>
        </w:rPr>
        <w:t xml:space="preserve"> მაკრახიძე </w:t>
      </w:r>
      <w:r w:rsidR="00A55A5B">
        <w:rPr>
          <w:rFonts w:ascii="Sylfaen" w:hAnsi="Sylfaen"/>
          <w:noProof/>
          <w:lang w:val="ka-GE"/>
        </w:rPr>
        <w:t xml:space="preserve">კვლავ რჩება </w:t>
      </w:r>
      <w:r w:rsidR="009E4ED3" w:rsidRPr="00EA4826">
        <w:rPr>
          <w:rFonts w:ascii="Sylfaen" w:eastAsia="Times New Roman" w:hAnsi="Sylfaen" w:cs="Arial"/>
          <w:noProof/>
          <w:color w:val="000000"/>
          <w:bdr w:val="none" w:sz="0" w:space="0" w:color="auto" w:frame="1"/>
          <w:lang w:val="ka-GE"/>
        </w:rPr>
        <w:t>ინდ. მეწარმედ, რაც მის მიერ შევსებულ დეკლარაციაში მითითებული არ არის.</w:t>
      </w:r>
      <w:r w:rsidR="009E4ED3" w:rsidRPr="00EA4826">
        <w:rPr>
          <w:rFonts w:ascii="Sylfaen" w:hAnsi="Sylfaen"/>
          <w:noProof/>
          <w:lang w:val="ka-GE"/>
        </w:rPr>
        <w:t xml:space="preserve"> </w:t>
      </w:r>
    </w:p>
    <w:p w14:paraId="4689B570" w14:textId="45E1B99D" w:rsidR="009E4ED3" w:rsidRDefault="006443EB" w:rsidP="00F8509E">
      <w:pPr>
        <w:rPr>
          <w:rFonts w:ascii="Sylfaen" w:hAnsi="Sylfaen"/>
          <w:lang w:val="ka-GE"/>
        </w:rPr>
      </w:pPr>
      <w:r w:rsidRPr="00EA4826">
        <w:rPr>
          <w:rFonts w:ascii="Sylfaen" w:hAnsi="Sylfaen"/>
          <w:noProof/>
          <w:lang w:val="ka-GE"/>
        </w:rPr>
        <w:t>კვლევის მიხედვით, გორის მაჟორიტარი</w:t>
      </w:r>
      <w:r>
        <w:rPr>
          <w:rFonts w:ascii="Sylfaen" w:hAnsi="Sylfaen"/>
          <w:noProof/>
          <w:lang w:val="ka-GE"/>
        </w:rPr>
        <w:t xml:space="preserve"> სწორედ </w:t>
      </w:r>
      <w:r w:rsidRPr="00EA4826">
        <w:rPr>
          <w:rFonts w:ascii="Sylfaen" w:hAnsi="Sylfaen"/>
          <w:noProof/>
          <w:lang w:val="ka-GE"/>
        </w:rPr>
        <w:t xml:space="preserve"> იმ დეპუტატთა შორის</w:t>
      </w:r>
      <w:r>
        <w:rPr>
          <w:rFonts w:ascii="Sylfaen" w:hAnsi="Sylfaen"/>
          <w:noProof/>
          <w:lang w:val="ka-GE"/>
        </w:rPr>
        <w:t>აა დასახელებული</w:t>
      </w:r>
      <w:r w:rsidRPr="00EA4826">
        <w:rPr>
          <w:rFonts w:ascii="Sylfaen" w:hAnsi="Sylfaen"/>
          <w:noProof/>
          <w:lang w:val="ka-GE"/>
        </w:rPr>
        <w:t>, რომლებმაც დეკლარაცია არასწორად ან/და არასრულად შეავსეს. ასევე მოხსენიებულია იმ პარლამენტართა ნუსხაში</w:t>
      </w:r>
      <w:r>
        <w:rPr>
          <w:rFonts w:ascii="Sylfaen" w:hAnsi="Sylfaen"/>
          <w:noProof/>
          <w:lang w:val="ka-GE"/>
        </w:rPr>
        <w:t>ც</w:t>
      </w:r>
      <w:r w:rsidRPr="00EA4826">
        <w:rPr>
          <w:rFonts w:ascii="Sylfaen" w:hAnsi="Sylfaen"/>
          <w:noProof/>
          <w:lang w:val="ka-GE"/>
        </w:rPr>
        <w:t>, რომელთა სახელთან დაკავშირებული კომპანიები 2016 წლის საპარლამენტო არჩევნების შემდეგ სახელმწიფო ტენდერებში აქტიურად იმარჯვებენ.</w:t>
      </w:r>
    </w:p>
    <w:p w14:paraId="7BD193A9" w14:textId="7F9AA694" w:rsidR="00F8509E" w:rsidRDefault="004A5B7B" w:rsidP="00D44A17">
      <w:pPr>
        <w:rPr>
          <w:rFonts w:ascii="Sylfaen" w:hAnsi="Sylfaen"/>
          <w:noProof/>
          <w:lang w:val="ka-GE"/>
        </w:rPr>
      </w:pPr>
      <w:r w:rsidRPr="00EA4826">
        <w:rPr>
          <w:rFonts w:ascii="Sylfaen" w:hAnsi="Sylfaen"/>
          <w:noProof/>
          <w:lang w:val="ka-GE"/>
        </w:rPr>
        <w:t xml:space="preserve">კვლევის მიხედვით, მაკრახიძემ („ქართული ოცნება - მრეწველები“) 2016 წელს შპს </w:t>
      </w:r>
      <w:r w:rsidR="00704A49">
        <w:rPr>
          <w:rFonts w:ascii="Sylfaen" w:hAnsi="Sylfaen"/>
          <w:noProof/>
          <w:lang w:val="ka-GE"/>
        </w:rPr>
        <w:t>„</w:t>
      </w:r>
      <w:r w:rsidRPr="00EA4826">
        <w:rPr>
          <w:rFonts w:ascii="Sylfaen" w:hAnsi="Sylfaen"/>
          <w:noProof/>
          <w:lang w:val="ka-GE"/>
        </w:rPr>
        <w:t>იბოლიაში</w:t>
      </w:r>
      <w:r w:rsidR="00704A49">
        <w:rPr>
          <w:rFonts w:ascii="Sylfaen" w:hAnsi="Sylfaen"/>
          <w:noProof/>
          <w:lang w:val="ka-GE"/>
        </w:rPr>
        <w:t>“</w:t>
      </w:r>
      <w:r w:rsidRPr="00EA4826">
        <w:rPr>
          <w:rFonts w:ascii="Sylfaen" w:hAnsi="Sylfaen"/>
          <w:noProof/>
          <w:lang w:val="ka-GE"/>
        </w:rPr>
        <w:t xml:space="preserve"> დირექტორის უფლებამოსილების განხორციელება</w:t>
      </w:r>
      <w:r w:rsidR="00704A49">
        <w:rPr>
          <w:rFonts w:ascii="Sylfaen" w:hAnsi="Sylfaen"/>
          <w:noProof/>
          <w:lang w:val="ka-GE"/>
        </w:rPr>
        <w:t xml:space="preserve"> </w:t>
      </w:r>
      <w:r w:rsidRPr="00EA4826">
        <w:rPr>
          <w:rFonts w:ascii="Sylfaen" w:hAnsi="Sylfaen"/>
          <w:noProof/>
          <w:lang w:val="ka-GE"/>
        </w:rPr>
        <w:t>შეწყვიტა. საიდანაც</w:t>
      </w:r>
      <w:r w:rsidR="00704A49">
        <w:rPr>
          <w:rFonts w:ascii="Sylfaen" w:hAnsi="Sylfaen"/>
          <w:noProof/>
          <w:lang w:val="ka-GE"/>
        </w:rPr>
        <w:t>,</w:t>
      </w:r>
      <w:r w:rsidRPr="00EA4826">
        <w:rPr>
          <w:rFonts w:ascii="Sylfaen" w:hAnsi="Sylfaen"/>
          <w:noProof/>
          <w:lang w:val="ka-GE"/>
        </w:rPr>
        <w:t xml:space="preserve">  დეკლარაციის მიხედვით</w:t>
      </w:r>
      <w:r w:rsidR="002962AD" w:rsidRPr="00EA4826">
        <w:rPr>
          <w:rFonts w:ascii="Sylfaen" w:hAnsi="Sylfaen"/>
          <w:noProof/>
          <w:lang w:val="ka-GE"/>
        </w:rPr>
        <w:t>,</w:t>
      </w:r>
      <w:r w:rsidRPr="00EA4826">
        <w:rPr>
          <w:rFonts w:ascii="Sylfaen" w:hAnsi="Sylfaen"/>
          <w:noProof/>
          <w:lang w:val="ka-GE"/>
        </w:rPr>
        <w:t xml:space="preserve"> </w:t>
      </w:r>
      <w:r w:rsidR="00704A49">
        <w:rPr>
          <w:rFonts w:ascii="Sylfaen" w:hAnsi="Sylfaen"/>
          <w:noProof/>
          <w:lang w:val="ka-GE"/>
        </w:rPr>
        <w:t>მისი</w:t>
      </w:r>
      <w:r w:rsidRPr="00EA4826">
        <w:rPr>
          <w:rFonts w:ascii="Sylfaen" w:hAnsi="Sylfaen"/>
          <w:noProof/>
          <w:lang w:val="ka-GE"/>
        </w:rPr>
        <w:t xml:space="preserve"> შემოსავალი</w:t>
      </w:r>
      <w:r w:rsidR="00704A49">
        <w:rPr>
          <w:rFonts w:ascii="Sylfaen" w:hAnsi="Sylfaen"/>
          <w:noProof/>
          <w:lang w:val="ka-GE"/>
        </w:rPr>
        <w:t xml:space="preserve"> 829 319 იყო.</w:t>
      </w:r>
      <w:r w:rsidRPr="00EA4826">
        <w:rPr>
          <w:rFonts w:ascii="Sylfaen" w:hAnsi="Sylfaen"/>
          <w:noProof/>
          <w:lang w:val="ka-GE"/>
        </w:rPr>
        <w:t xml:space="preserve"> </w:t>
      </w:r>
    </w:p>
    <w:p w14:paraId="2ADFB214" w14:textId="2A5E0D29" w:rsidR="00D66D44" w:rsidRPr="00EA4826" w:rsidRDefault="004B2FAC" w:rsidP="00D66D44">
      <w:pPr>
        <w:rPr>
          <w:rFonts w:ascii="Sylfaen" w:eastAsia="Times New Roman" w:hAnsi="Sylfaen" w:cs="Arial"/>
          <w:noProof/>
          <w:color w:val="000000"/>
          <w:bdr w:val="none" w:sz="0" w:space="0" w:color="auto" w:frame="1"/>
          <w:lang w:val="ka-GE"/>
        </w:rPr>
      </w:pPr>
      <w:r w:rsidRPr="00EA4826">
        <w:rPr>
          <w:rFonts w:ascii="Sylfaen" w:hAnsi="Sylfaen"/>
          <w:noProof/>
          <w:lang w:val="ka-GE"/>
        </w:rPr>
        <w:t>შპს</w:t>
      </w:r>
      <w:r w:rsidR="00704A49">
        <w:rPr>
          <w:rFonts w:ascii="Sylfaen" w:hAnsi="Sylfaen"/>
          <w:noProof/>
          <w:lang w:val="ka-GE"/>
        </w:rPr>
        <w:t xml:space="preserve"> „</w:t>
      </w:r>
      <w:r w:rsidRPr="00EA4826">
        <w:rPr>
          <w:rFonts w:ascii="Sylfaen" w:hAnsi="Sylfaen"/>
          <w:noProof/>
          <w:lang w:val="ka-GE"/>
        </w:rPr>
        <w:t>იბოლია</w:t>
      </w:r>
      <w:r w:rsidR="00E53449" w:rsidRPr="00EA4826">
        <w:rPr>
          <w:rFonts w:ascii="Sylfaen" w:hAnsi="Sylfaen"/>
          <w:noProof/>
          <w:lang w:val="ka-GE"/>
        </w:rPr>
        <w:t>ს</w:t>
      </w:r>
      <w:r w:rsidRPr="00EA4826">
        <w:rPr>
          <w:rFonts w:ascii="Sylfaen" w:hAnsi="Sylfaen"/>
          <w:noProof/>
          <w:lang w:val="ka-GE"/>
        </w:rPr>
        <w:t xml:space="preserve">“, </w:t>
      </w:r>
      <w:bookmarkStart w:id="0" w:name="_GoBack"/>
      <w:bookmarkEnd w:id="0"/>
      <w:r w:rsidR="004B28E3" w:rsidRPr="004B28E3">
        <w:rPr>
          <w:rFonts w:ascii="Sylfaen" w:hAnsi="Sylfaen"/>
          <w:noProof/>
          <w:highlight w:val="yellow"/>
          <w:lang w:val="ka-GE"/>
        </w:rPr>
        <w:t>(7-1)</w:t>
      </w:r>
      <w:r w:rsidR="004B28E3">
        <w:rPr>
          <w:rFonts w:ascii="Sylfaen" w:hAnsi="Sylfaen"/>
          <w:noProof/>
          <w:lang w:val="ka-GE"/>
        </w:rPr>
        <w:t xml:space="preserve"> </w:t>
      </w:r>
      <w:r w:rsidRPr="00EA4826">
        <w:rPr>
          <w:rFonts w:ascii="Sylfaen" w:hAnsi="Sylfaen"/>
          <w:noProof/>
          <w:lang w:val="ka-GE"/>
        </w:rPr>
        <w:t>რომლის</w:t>
      </w:r>
      <w:r w:rsidR="002310DA" w:rsidRPr="00EA4826">
        <w:rPr>
          <w:rFonts w:ascii="Sylfaen" w:hAnsi="Sylfaen"/>
          <w:noProof/>
          <w:lang w:val="ka-GE"/>
        </w:rPr>
        <w:t xml:space="preserve"> ხელმძღვანელობა დეპუტატმა სხვას გადააბარა, </w:t>
      </w:r>
      <w:r w:rsidR="006D4835" w:rsidRPr="00EA4826">
        <w:rPr>
          <w:rFonts w:ascii="Sylfaen" w:hAnsi="Sylfaen"/>
          <w:noProof/>
          <w:lang w:val="ka-GE"/>
        </w:rPr>
        <w:t>(</w:t>
      </w:r>
      <w:r w:rsidR="002310DA" w:rsidRPr="00EA4826">
        <w:rPr>
          <w:rFonts w:ascii="Sylfaen" w:hAnsi="Sylfaen"/>
          <w:noProof/>
          <w:lang w:val="ka-GE"/>
        </w:rPr>
        <w:t xml:space="preserve">15-15% წილის მესაკთრეებად </w:t>
      </w:r>
      <w:r w:rsidR="00704A49">
        <w:rPr>
          <w:rFonts w:ascii="Sylfaen" w:hAnsi="Sylfaen"/>
          <w:noProof/>
          <w:lang w:val="ka-GE"/>
        </w:rPr>
        <w:t xml:space="preserve">კი </w:t>
      </w:r>
      <w:r w:rsidR="002310DA" w:rsidRPr="00EA4826">
        <w:rPr>
          <w:rFonts w:ascii="Sylfaen" w:hAnsi="Sylfaen"/>
          <w:noProof/>
          <w:lang w:val="ka-GE"/>
        </w:rPr>
        <w:t>თავისი შვილები, ოფელია და მარიანა მაკრახიძეები გააფორმა</w:t>
      </w:r>
      <w:r w:rsidR="006D4835" w:rsidRPr="00EA4826">
        <w:rPr>
          <w:rFonts w:ascii="Sylfaen" w:hAnsi="Sylfaen"/>
          <w:noProof/>
          <w:lang w:val="ka-GE"/>
        </w:rPr>
        <w:t xml:space="preserve">), </w:t>
      </w:r>
      <w:r w:rsidR="00E53449" w:rsidRPr="00EA4826">
        <w:rPr>
          <w:rFonts w:ascii="Sylfaen" w:hAnsi="Sylfaen"/>
          <w:noProof/>
          <w:lang w:val="ka-GE"/>
        </w:rPr>
        <w:t>ბოლო ერთი წლის განმავლობაში</w:t>
      </w:r>
      <w:r w:rsidR="00290429">
        <w:rPr>
          <w:rFonts w:ascii="Sylfaen" w:hAnsi="Sylfaen"/>
          <w:noProof/>
          <w:lang w:val="ka-GE"/>
        </w:rPr>
        <w:t xml:space="preserve"> </w:t>
      </w:r>
      <w:r w:rsidR="00E53449" w:rsidRPr="00EA4826">
        <w:rPr>
          <w:rFonts w:ascii="Sylfaen" w:hAnsi="Sylfaen"/>
          <w:noProof/>
          <w:lang w:val="ka-GE"/>
        </w:rPr>
        <w:t>4 ტენდერი</w:t>
      </w:r>
      <w:r w:rsidR="00290429">
        <w:rPr>
          <w:rFonts w:ascii="Sylfaen" w:hAnsi="Sylfaen"/>
          <w:noProof/>
          <w:lang w:val="ka-GE"/>
        </w:rPr>
        <w:t xml:space="preserve"> აქვს მოგებული, საიდანაც </w:t>
      </w:r>
      <w:r w:rsidRPr="00EA4826">
        <w:rPr>
          <w:rFonts w:ascii="Sylfaen" w:hAnsi="Sylfaen"/>
          <w:noProof/>
          <w:lang w:val="ka-GE"/>
        </w:rPr>
        <w:t>ყველაზე მაღალი ღირებულების</w:t>
      </w:r>
      <w:r w:rsidR="00E53449" w:rsidRPr="00EA4826">
        <w:rPr>
          <w:rFonts w:ascii="Sylfaen" w:hAnsi="Sylfaen"/>
          <w:noProof/>
          <w:lang w:val="ka-GE"/>
        </w:rPr>
        <w:t xml:space="preserve">, </w:t>
      </w:r>
      <w:r w:rsidRPr="00EA4826">
        <w:rPr>
          <w:rFonts w:ascii="Sylfaen" w:hAnsi="Sylfaen"/>
          <w:noProof/>
          <w:lang w:val="ka-GE"/>
        </w:rPr>
        <w:t xml:space="preserve">2 250 440 </w:t>
      </w:r>
      <w:r w:rsidR="00B80A7A" w:rsidRPr="00EA4826">
        <w:rPr>
          <w:rFonts w:ascii="Sylfaen" w:hAnsi="Sylfaen"/>
          <w:noProof/>
          <w:lang w:val="ka-GE"/>
        </w:rPr>
        <w:t>ლარი</w:t>
      </w:r>
      <w:r w:rsidR="00E53449" w:rsidRPr="00EA4826">
        <w:rPr>
          <w:rFonts w:ascii="Sylfaen" w:hAnsi="Sylfaen"/>
          <w:noProof/>
          <w:lang w:val="ka-GE"/>
        </w:rPr>
        <w:t>ანი</w:t>
      </w:r>
      <w:r w:rsidRPr="00EA4826">
        <w:rPr>
          <w:rFonts w:ascii="Sylfaen" w:hAnsi="Sylfaen"/>
          <w:noProof/>
          <w:lang w:val="ka-GE"/>
        </w:rPr>
        <w:t xml:space="preserve"> </w:t>
      </w:r>
      <w:r w:rsidR="00E53449" w:rsidRPr="00EA4826">
        <w:rPr>
          <w:rFonts w:ascii="Sylfaen" w:hAnsi="Sylfaen"/>
          <w:noProof/>
          <w:lang w:val="ka-GE"/>
        </w:rPr>
        <w:t xml:space="preserve"> ხელშეკრულება</w:t>
      </w:r>
      <w:r w:rsidR="00953EB8" w:rsidRPr="00EA4826">
        <w:rPr>
          <w:rFonts w:ascii="Sylfaen" w:eastAsia="Times New Roman" w:hAnsi="Sylfaen" w:cs="Arial"/>
          <w:noProof/>
          <w:color w:val="000000"/>
          <w:spacing w:val="-15"/>
          <w:bdr w:val="none" w:sz="0" w:space="0" w:color="auto" w:frame="1"/>
          <w:lang w:val="ka-GE"/>
        </w:rPr>
        <w:t xml:space="preserve">  </w:t>
      </w:r>
      <w:r w:rsidR="00953EB8" w:rsidRPr="00EA4826">
        <w:rPr>
          <w:rFonts w:ascii="Sylfaen" w:eastAsia="Times New Roman" w:hAnsi="Sylfaen" w:cs="Sylfaen"/>
          <w:noProof/>
          <w:color w:val="000000"/>
          <w:spacing w:val="-15"/>
          <w:bdr w:val="none" w:sz="0" w:space="0" w:color="auto" w:frame="1"/>
          <w:lang w:val="ka-GE"/>
        </w:rPr>
        <w:t>საქართველოს</w:t>
      </w:r>
      <w:r w:rsidR="00953EB8" w:rsidRPr="00EA4826">
        <w:rPr>
          <w:rFonts w:ascii="Sylfaen" w:eastAsia="Times New Roman" w:hAnsi="Sylfaen" w:cs="Arial"/>
          <w:noProof/>
          <w:color w:val="000000"/>
          <w:spacing w:val="-15"/>
          <w:bdr w:val="none" w:sz="0" w:space="0" w:color="auto" w:frame="1"/>
          <w:lang w:val="ka-GE"/>
        </w:rPr>
        <w:t xml:space="preserve"> </w:t>
      </w:r>
      <w:r w:rsidR="00953EB8" w:rsidRPr="00EA4826">
        <w:rPr>
          <w:rFonts w:ascii="Sylfaen" w:eastAsia="Times New Roman" w:hAnsi="Sylfaen" w:cs="Sylfaen"/>
          <w:noProof/>
          <w:color w:val="000000"/>
          <w:spacing w:val="-15"/>
          <w:bdr w:val="none" w:sz="0" w:space="0" w:color="auto" w:frame="1"/>
          <w:lang w:val="ka-GE"/>
        </w:rPr>
        <w:t>რეგიონული</w:t>
      </w:r>
      <w:r w:rsidR="00E53449" w:rsidRPr="00EA4826">
        <w:rPr>
          <w:rFonts w:ascii="Sylfaen" w:eastAsia="Times New Roman" w:hAnsi="Sylfaen" w:cs="Sylfaen"/>
          <w:noProof/>
          <w:color w:val="000000"/>
          <w:spacing w:val="-15"/>
          <w:bdr w:val="none" w:sz="0" w:space="0" w:color="auto" w:frame="1"/>
          <w:lang w:val="ka-GE"/>
        </w:rPr>
        <w:t xml:space="preserve"> </w:t>
      </w:r>
      <w:r w:rsidR="00953EB8" w:rsidRPr="00EA4826">
        <w:rPr>
          <w:rFonts w:ascii="Sylfaen" w:eastAsia="Times New Roman" w:hAnsi="Sylfaen" w:cs="Sylfaen"/>
          <w:noProof/>
          <w:color w:val="000000"/>
          <w:bdr w:val="none" w:sz="0" w:space="0" w:color="auto" w:frame="1"/>
          <w:lang w:val="ka-GE"/>
        </w:rPr>
        <w:t>განვითარებისა</w:t>
      </w:r>
      <w:r w:rsidR="00953EB8" w:rsidRPr="00EA4826">
        <w:rPr>
          <w:rFonts w:ascii="Sylfaen" w:eastAsia="Times New Roman" w:hAnsi="Sylfaen" w:cs="Arial"/>
          <w:noProof/>
          <w:color w:val="000000"/>
          <w:bdr w:val="none" w:sz="0" w:space="0" w:color="auto" w:frame="1"/>
          <w:lang w:val="ka-GE"/>
        </w:rPr>
        <w:t xml:space="preserve"> </w:t>
      </w:r>
      <w:r w:rsidR="00953EB8" w:rsidRPr="00EA4826">
        <w:rPr>
          <w:rFonts w:ascii="Sylfaen" w:eastAsia="Times New Roman" w:hAnsi="Sylfaen" w:cs="Sylfaen"/>
          <w:noProof/>
          <w:color w:val="000000"/>
          <w:bdr w:val="none" w:sz="0" w:space="0" w:color="auto" w:frame="1"/>
          <w:lang w:val="ka-GE"/>
        </w:rPr>
        <w:t>და</w:t>
      </w:r>
      <w:r w:rsidR="00953EB8" w:rsidRPr="00EA4826">
        <w:rPr>
          <w:rFonts w:ascii="Sylfaen" w:eastAsia="Times New Roman" w:hAnsi="Sylfaen" w:cs="Arial"/>
          <w:noProof/>
          <w:color w:val="000000"/>
          <w:bdr w:val="none" w:sz="0" w:space="0" w:color="auto" w:frame="1"/>
          <w:lang w:val="ka-GE"/>
        </w:rPr>
        <w:t xml:space="preserve"> </w:t>
      </w:r>
      <w:r w:rsidR="00953EB8" w:rsidRPr="00EA4826">
        <w:rPr>
          <w:rFonts w:ascii="Sylfaen" w:eastAsia="Times New Roman" w:hAnsi="Sylfaen" w:cs="Sylfaen"/>
          <w:noProof/>
          <w:color w:val="000000"/>
          <w:bdr w:val="none" w:sz="0" w:space="0" w:color="auto" w:frame="1"/>
          <w:lang w:val="ka-GE"/>
        </w:rPr>
        <w:t>ინფრასტრუქტურის</w:t>
      </w:r>
      <w:r w:rsidR="00953EB8" w:rsidRPr="00EA4826">
        <w:rPr>
          <w:rFonts w:ascii="Sylfaen" w:eastAsia="Times New Roman" w:hAnsi="Sylfaen" w:cs="Arial"/>
          <w:noProof/>
          <w:color w:val="000000"/>
          <w:bdr w:val="none" w:sz="0" w:space="0" w:color="auto" w:frame="1"/>
          <w:lang w:val="ka-GE"/>
        </w:rPr>
        <w:t xml:space="preserve"> </w:t>
      </w:r>
      <w:r w:rsidR="00953EB8" w:rsidRPr="00EA4826">
        <w:rPr>
          <w:rFonts w:ascii="Sylfaen" w:eastAsia="Times New Roman" w:hAnsi="Sylfaen" w:cs="Sylfaen"/>
          <w:noProof/>
          <w:color w:val="000000"/>
          <w:bdr w:val="none" w:sz="0" w:space="0" w:color="auto" w:frame="1"/>
          <w:lang w:val="ka-GE"/>
        </w:rPr>
        <w:t>სამინისტროს</w:t>
      </w:r>
      <w:r w:rsidR="00953EB8" w:rsidRPr="00EA4826">
        <w:rPr>
          <w:rFonts w:ascii="Sylfaen" w:eastAsia="Times New Roman" w:hAnsi="Sylfaen" w:cs="Arial"/>
          <w:noProof/>
          <w:color w:val="000000"/>
          <w:bdr w:val="none" w:sz="0" w:space="0" w:color="auto" w:frame="1"/>
          <w:lang w:val="ka-GE"/>
        </w:rPr>
        <w:t xml:space="preserve"> </w:t>
      </w:r>
      <w:r w:rsidR="00953EB8" w:rsidRPr="00EA4826">
        <w:rPr>
          <w:rFonts w:ascii="Sylfaen" w:eastAsia="Times New Roman" w:hAnsi="Sylfaen" w:cs="Sylfaen"/>
          <w:noProof/>
          <w:color w:val="000000"/>
          <w:bdr w:val="none" w:sz="0" w:space="0" w:color="auto" w:frame="1"/>
          <w:lang w:val="ka-GE"/>
        </w:rPr>
        <w:t>საქართველოს</w:t>
      </w:r>
      <w:r w:rsidR="00953EB8" w:rsidRPr="00EA4826">
        <w:rPr>
          <w:rFonts w:ascii="Sylfaen" w:eastAsia="Times New Roman" w:hAnsi="Sylfaen" w:cs="Arial"/>
          <w:noProof/>
          <w:color w:val="000000"/>
          <w:bdr w:val="none" w:sz="0" w:space="0" w:color="auto" w:frame="1"/>
          <w:lang w:val="ka-GE"/>
        </w:rPr>
        <w:t xml:space="preserve"> </w:t>
      </w:r>
      <w:r w:rsidR="00953EB8" w:rsidRPr="00EA4826">
        <w:rPr>
          <w:rFonts w:ascii="Sylfaen" w:eastAsia="Times New Roman" w:hAnsi="Sylfaen" w:cs="Sylfaen"/>
          <w:noProof/>
          <w:color w:val="000000"/>
          <w:bdr w:val="none" w:sz="0" w:space="0" w:color="auto" w:frame="1"/>
          <w:lang w:val="ka-GE"/>
        </w:rPr>
        <w:t>საავტომობილო</w:t>
      </w:r>
      <w:r w:rsidR="00953EB8" w:rsidRPr="00EA4826">
        <w:rPr>
          <w:rFonts w:ascii="Sylfaen" w:eastAsia="Times New Roman" w:hAnsi="Sylfaen" w:cs="Arial"/>
          <w:noProof/>
          <w:color w:val="000000"/>
          <w:bdr w:val="none" w:sz="0" w:space="0" w:color="auto" w:frame="1"/>
          <w:lang w:val="ka-GE"/>
        </w:rPr>
        <w:t xml:space="preserve"> </w:t>
      </w:r>
      <w:r w:rsidR="00953EB8" w:rsidRPr="00EA4826">
        <w:rPr>
          <w:rFonts w:ascii="Sylfaen" w:eastAsia="Times New Roman" w:hAnsi="Sylfaen" w:cs="Sylfaen"/>
          <w:noProof/>
          <w:color w:val="000000"/>
          <w:bdr w:val="none" w:sz="0" w:space="0" w:color="auto" w:frame="1"/>
          <w:lang w:val="ka-GE"/>
        </w:rPr>
        <w:t>გზების</w:t>
      </w:r>
      <w:r w:rsidR="00BE088A" w:rsidRPr="00EA4826">
        <w:rPr>
          <w:rFonts w:ascii="Sylfaen" w:eastAsia="Times New Roman" w:hAnsi="Sylfaen" w:cs="Sylfaen"/>
          <w:noProof/>
          <w:color w:val="000000"/>
          <w:bdr w:val="none" w:sz="0" w:space="0" w:color="auto" w:frame="1"/>
          <w:lang w:val="ka-GE"/>
        </w:rPr>
        <w:t xml:space="preserve"> </w:t>
      </w:r>
      <w:r w:rsidR="00953EB8" w:rsidRPr="00EA4826">
        <w:rPr>
          <w:rFonts w:ascii="Sylfaen" w:eastAsia="Times New Roman" w:hAnsi="Sylfaen" w:cs="Sylfaen"/>
          <w:noProof/>
          <w:color w:val="000000"/>
          <w:bdr w:val="none" w:sz="0" w:space="0" w:color="auto" w:frame="1"/>
          <w:lang w:val="ka-GE"/>
        </w:rPr>
        <w:t>დეპარტამენტთან</w:t>
      </w:r>
      <w:r w:rsidR="00E53449" w:rsidRPr="00EA4826">
        <w:rPr>
          <w:rFonts w:ascii="Sylfaen" w:eastAsia="Times New Roman" w:hAnsi="Sylfaen" w:cs="Sylfaen"/>
          <w:noProof/>
          <w:color w:val="000000"/>
          <w:bdr w:val="none" w:sz="0" w:space="0" w:color="auto" w:frame="1"/>
          <w:lang w:val="ka-GE"/>
        </w:rPr>
        <w:t xml:space="preserve"> </w:t>
      </w:r>
      <w:r w:rsidR="00E53449" w:rsidRPr="00EA4826">
        <w:rPr>
          <w:rFonts w:ascii="Sylfaen" w:eastAsia="Times New Roman" w:hAnsi="Sylfaen" w:cs="Sylfaen"/>
          <w:noProof/>
          <w:color w:val="000000"/>
          <w:spacing w:val="-15"/>
          <w:bdr w:val="none" w:sz="0" w:space="0" w:color="auto" w:frame="1"/>
          <w:lang w:val="ka-GE"/>
        </w:rPr>
        <w:t>გაფორმდა</w:t>
      </w:r>
      <w:r w:rsidR="00E53449" w:rsidRPr="00EA4826">
        <w:rPr>
          <w:rFonts w:ascii="Sylfaen" w:eastAsia="Times New Roman" w:hAnsi="Sylfaen" w:cs="Arial"/>
          <w:noProof/>
          <w:color w:val="000000"/>
          <w:bdr w:val="none" w:sz="0" w:space="0" w:color="auto" w:frame="1"/>
          <w:lang w:val="ka-GE"/>
        </w:rPr>
        <w:t>.</w:t>
      </w:r>
      <w:r w:rsidR="00D66D44" w:rsidRPr="00EA4826">
        <w:rPr>
          <w:rFonts w:ascii="Sylfaen" w:eastAsia="Times New Roman" w:hAnsi="Sylfaen" w:cs="Arial"/>
          <w:noProof/>
          <w:color w:val="000000"/>
          <w:bdr w:val="none" w:sz="0" w:space="0" w:color="auto" w:frame="1"/>
          <w:lang w:val="ka-GE"/>
        </w:rPr>
        <w:t xml:space="preserve"> </w:t>
      </w:r>
    </w:p>
    <w:p w14:paraId="469DE5C1" w14:textId="62408E7A" w:rsidR="00DC3023" w:rsidRDefault="00675094" w:rsidP="00DC3023">
      <w:pPr>
        <w:rPr>
          <w:rFonts w:ascii="Sylfaen" w:eastAsia="Times New Roman" w:hAnsi="Sylfaen" w:cs="Arial"/>
          <w:noProof/>
          <w:color w:val="000000"/>
          <w:bdr w:val="none" w:sz="0" w:space="0" w:color="auto" w:frame="1"/>
          <w:lang w:val="ka-GE"/>
        </w:rPr>
      </w:pPr>
      <w:r w:rsidRPr="00EA4826">
        <w:rPr>
          <w:rFonts w:ascii="Sylfaen" w:eastAsia="Times New Roman" w:hAnsi="Sylfaen" w:cs="Arial"/>
          <w:noProof/>
          <w:color w:val="000000"/>
          <w:bdr w:val="none" w:sz="0" w:space="0" w:color="auto" w:frame="1"/>
          <w:lang w:val="ka-GE"/>
        </w:rPr>
        <w:t>ანგარიშში</w:t>
      </w:r>
      <w:r w:rsidR="00DC3023" w:rsidRPr="00EA4826">
        <w:rPr>
          <w:rFonts w:ascii="Sylfaen" w:eastAsia="Times New Roman" w:hAnsi="Sylfaen" w:cs="Arial"/>
          <w:noProof/>
          <w:color w:val="000000"/>
          <w:bdr w:val="none" w:sz="0" w:space="0" w:color="auto" w:frame="1"/>
          <w:lang w:val="ka-GE"/>
        </w:rPr>
        <w:t xml:space="preserve"> გასული წლების მონაცემებიც</w:t>
      </w:r>
      <w:r w:rsidR="00704A49">
        <w:rPr>
          <w:rFonts w:ascii="Sylfaen" w:eastAsia="Times New Roman" w:hAnsi="Sylfaen" w:cs="Arial"/>
          <w:noProof/>
          <w:color w:val="000000"/>
          <w:bdr w:val="none" w:sz="0" w:space="0" w:color="auto" w:frame="1"/>
          <w:lang w:val="ka-GE"/>
        </w:rPr>
        <w:t>აა</w:t>
      </w:r>
      <w:r w:rsidR="00DC3023" w:rsidRPr="00EA4826">
        <w:rPr>
          <w:rFonts w:ascii="Sylfaen" w:eastAsia="Times New Roman" w:hAnsi="Sylfaen" w:cs="Arial"/>
          <w:noProof/>
          <w:color w:val="000000"/>
          <w:bdr w:val="none" w:sz="0" w:space="0" w:color="auto" w:frame="1"/>
          <w:lang w:val="ka-GE"/>
        </w:rPr>
        <w:t xml:space="preserve"> მ</w:t>
      </w:r>
      <w:r w:rsidR="00704A49">
        <w:rPr>
          <w:rFonts w:ascii="Sylfaen" w:eastAsia="Times New Roman" w:hAnsi="Sylfaen" w:cs="Arial"/>
          <w:noProof/>
          <w:color w:val="000000"/>
          <w:bdr w:val="none" w:sz="0" w:space="0" w:color="auto" w:frame="1"/>
          <w:lang w:val="ka-GE"/>
        </w:rPr>
        <w:t>ოყვანილი</w:t>
      </w:r>
      <w:r w:rsidR="00D66D44" w:rsidRPr="00EA4826">
        <w:rPr>
          <w:rFonts w:ascii="Sylfaen" w:eastAsia="Times New Roman" w:hAnsi="Sylfaen" w:cs="Arial"/>
          <w:noProof/>
          <w:color w:val="000000"/>
          <w:bdr w:val="none" w:sz="0" w:space="0" w:color="auto" w:frame="1"/>
          <w:lang w:val="ka-GE"/>
        </w:rPr>
        <w:t>, რომლის მიხედვით 2011</w:t>
      </w:r>
      <w:r w:rsidR="00DC3023" w:rsidRPr="00EA4826">
        <w:rPr>
          <w:rFonts w:ascii="Sylfaen" w:eastAsia="Times New Roman" w:hAnsi="Sylfaen" w:cs="Arial"/>
          <w:noProof/>
          <w:color w:val="000000"/>
          <w:bdr w:val="none" w:sz="0" w:space="0" w:color="auto" w:frame="1"/>
          <w:lang w:val="ka-GE"/>
        </w:rPr>
        <w:t xml:space="preserve">-2017 წლებში </w:t>
      </w:r>
      <w:r w:rsidR="00704A49">
        <w:rPr>
          <w:rFonts w:ascii="Sylfaen" w:eastAsia="Times New Roman" w:hAnsi="Sylfaen" w:cs="Arial"/>
          <w:noProof/>
          <w:color w:val="000000"/>
          <w:bdr w:val="none" w:sz="0" w:space="0" w:color="auto" w:frame="1"/>
          <w:lang w:val="ka-GE"/>
        </w:rPr>
        <w:t>შპს „</w:t>
      </w:r>
      <w:r w:rsidR="00EB4260" w:rsidRPr="00EA4826">
        <w:rPr>
          <w:rFonts w:ascii="Sylfaen" w:eastAsia="Times New Roman" w:hAnsi="Sylfaen" w:cs="Arial"/>
          <w:noProof/>
          <w:color w:val="000000"/>
          <w:bdr w:val="none" w:sz="0" w:space="0" w:color="auto" w:frame="1"/>
          <w:lang w:val="ka-GE"/>
        </w:rPr>
        <w:t>იბოლიას“ მიერ</w:t>
      </w:r>
      <w:r w:rsidR="00717662" w:rsidRPr="00EA4826">
        <w:rPr>
          <w:rFonts w:ascii="Sylfaen" w:eastAsia="Times New Roman" w:hAnsi="Sylfaen" w:cs="Arial"/>
          <w:noProof/>
          <w:color w:val="000000"/>
          <w:bdr w:val="none" w:sz="0" w:space="0" w:color="auto" w:frame="1"/>
          <w:lang w:val="ka-GE"/>
        </w:rPr>
        <w:t xml:space="preserve"> </w:t>
      </w:r>
      <w:r w:rsidR="00DC3023" w:rsidRPr="00EA4826">
        <w:rPr>
          <w:rFonts w:ascii="Sylfaen" w:eastAsia="Times New Roman" w:hAnsi="Sylfaen" w:cs="Arial"/>
          <w:noProof/>
          <w:color w:val="000000"/>
          <w:bdr w:val="none" w:sz="0" w:space="0" w:color="auto" w:frame="1"/>
          <w:lang w:val="ka-GE"/>
        </w:rPr>
        <w:t>მოგებული კონტრაქტებ</w:t>
      </w:r>
      <w:r w:rsidR="00717662" w:rsidRPr="00EA4826">
        <w:rPr>
          <w:rFonts w:ascii="Sylfaen" w:eastAsia="Times New Roman" w:hAnsi="Sylfaen" w:cs="Arial"/>
          <w:noProof/>
          <w:color w:val="000000"/>
          <w:bdr w:val="none" w:sz="0" w:space="0" w:color="auto" w:frame="1"/>
          <w:lang w:val="ka-GE"/>
        </w:rPr>
        <w:t>ის</w:t>
      </w:r>
      <w:r w:rsidR="00EB4260" w:rsidRPr="00EA4826">
        <w:rPr>
          <w:rFonts w:ascii="Sylfaen" w:eastAsia="Times New Roman" w:hAnsi="Sylfaen" w:cs="Arial"/>
          <w:noProof/>
          <w:color w:val="000000"/>
          <w:bdr w:val="none" w:sz="0" w:space="0" w:color="auto" w:frame="1"/>
          <w:lang w:val="ka-GE"/>
        </w:rPr>
        <w:t xml:space="preserve"> საერთო სავარაუდო ღირებულებამ</w:t>
      </w:r>
      <w:r w:rsidR="00717662" w:rsidRPr="00EA4826">
        <w:rPr>
          <w:rFonts w:ascii="Sylfaen" w:eastAsia="Times New Roman" w:hAnsi="Sylfaen" w:cs="Arial"/>
          <w:noProof/>
          <w:color w:val="000000"/>
          <w:bdr w:val="none" w:sz="0" w:space="0" w:color="auto" w:frame="1"/>
          <w:lang w:val="ka-GE"/>
        </w:rPr>
        <w:t xml:space="preserve"> </w:t>
      </w:r>
      <w:r w:rsidRPr="00EA4826">
        <w:rPr>
          <w:rFonts w:ascii="Sylfaen" w:eastAsia="Times New Roman" w:hAnsi="Sylfaen" w:cs="Arial"/>
          <w:noProof/>
          <w:color w:val="000000"/>
          <w:bdr w:val="none" w:sz="0" w:space="0" w:color="auto" w:frame="1"/>
          <w:lang w:val="ka-GE"/>
        </w:rPr>
        <w:t>79 279 613</w:t>
      </w:r>
      <w:r w:rsidR="00717662" w:rsidRPr="00EA4826">
        <w:rPr>
          <w:rFonts w:ascii="Sylfaen" w:eastAsia="Times New Roman" w:hAnsi="Sylfaen" w:cs="Arial"/>
          <w:noProof/>
          <w:color w:val="000000"/>
          <w:bdr w:val="none" w:sz="0" w:space="0" w:color="auto" w:frame="1"/>
          <w:lang w:val="ka-GE"/>
        </w:rPr>
        <w:t xml:space="preserve"> ლარი შეადგინა. ამავე პერიოდში შპს-ს </w:t>
      </w:r>
      <w:r w:rsidR="00C72673" w:rsidRPr="00EA4826">
        <w:rPr>
          <w:rFonts w:ascii="Sylfaen" w:eastAsia="Times New Roman" w:hAnsi="Sylfaen" w:cs="Arial"/>
          <w:noProof/>
          <w:color w:val="000000"/>
          <w:bdr w:val="none" w:sz="0" w:space="0" w:color="auto" w:frame="1"/>
          <w:lang w:val="ka-GE"/>
        </w:rPr>
        <w:t>18 გამარტივებულ შესყიდვაში აქვს მონაწილეობა მიღებული, რომელთა</w:t>
      </w:r>
      <w:r w:rsidR="00717662" w:rsidRPr="00EA4826">
        <w:rPr>
          <w:rFonts w:ascii="Sylfaen" w:eastAsia="Times New Roman" w:hAnsi="Sylfaen" w:cs="Arial"/>
          <w:noProof/>
          <w:color w:val="000000"/>
          <w:bdr w:val="none" w:sz="0" w:space="0" w:color="auto" w:frame="1"/>
          <w:lang w:val="ka-GE"/>
        </w:rPr>
        <w:t xml:space="preserve"> </w:t>
      </w:r>
      <w:r w:rsidR="00DC3023" w:rsidRPr="00EA4826">
        <w:rPr>
          <w:rFonts w:ascii="Sylfaen" w:eastAsia="Times New Roman" w:hAnsi="Sylfaen" w:cs="Arial"/>
          <w:noProof/>
          <w:color w:val="000000"/>
          <w:bdr w:val="none" w:sz="0" w:space="0" w:color="auto" w:frame="1"/>
          <w:lang w:val="ka-GE"/>
        </w:rPr>
        <w:t>ხელ</w:t>
      </w:r>
      <w:r w:rsidR="00717662" w:rsidRPr="00EA4826">
        <w:rPr>
          <w:rFonts w:ascii="Sylfaen" w:eastAsia="Times New Roman" w:hAnsi="Sylfaen" w:cs="Arial"/>
          <w:noProof/>
          <w:color w:val="000000"/>
          <w:bdr w:val="none" w:sz="0" w:space="0" w:color="auto" w:frame="1"/>
          <w:lang w:val="ka-GE"/>
        </w:rPr>
        <w:t>შეკრულებების საერთო ღირებულება</w:t>
      </w:r>
      <w:r w:rsidR="00C72673" w:rsidRPr="00EA4826">
        <w:rPr>
          <w:rFonts w:ascii="Sylfaen" w:eastAsia="Times New Roman" w:hAnsi="Sylfaen" w:cs="Arial"/>
          <w:noProof/>
          <w:color w:val="000000"/>
          <w:bdr w:val="none" w:sz="0" w:space="0" w:color="auto" w:frame="1"/>
          <w:lang w:val="ka-GE"/>
        </w:rPr>
        <w:t xml:space="preserve">მ </w:t>
      </w:r>
      <w:r w:rsidR="00237DAE" w:rsidRPr="00EA4826">
        <w:rPr>
          <w:rFonts w:ascii="Sylfaen" w:eastAsia="Times New Roman" w:hAnsi="Sylfaen" w:cs="Arial"/>
          <w:noProof/>
          <w:color w:val="000000"/>
          <w:bdr w:val="none" w:sz="0" w:space="0" w:color="auto" w:frame="1"/>
          <w:lang w:val="ka-GE"/>
        </w:rPr>
        <w:t xml:space="preserve">556 </w:t>
      </w:r>
      <w:r w:rsidR="00704A49">
        <w:rPr>
          <w:rFonts w:ascii="Sylfaen" w:eastAsia="Times New Roman" w:hAnsi="Sylfaen" w:cs="Arial"/>
          <w:noProof/>
          <w:color w:val="000000"/>
          <w:bdr w:val="none" w:sz="0" w:space="0" w:color="auto" w:frame="1"/>
          <w:lang w:val="ka-GE"/>
        </w:rPr>
        <w:t>087</w:t>
      </w:r>
      <w:r w:rsidR="00C72673" w:rsidRPr="00EA4826">
        <w:rPr>
          <w:rFonts w:ascii="Sylfaen" w:eastAsia="Times New Roman" w:hAnsi="Sylfaen" w:cs="Arial"/>
          <w:noProof/>
          <w:color w:val="000000"/>
          <w:bdr w:val="none" w:sz="0" w:space="0" w:color="auto" w:frame="1"/>
          <w:lang w:val="ka-GE"/>
        </w:rPr>
        <w:t xml:space="preserve"> ლარი შეადგინა. </w:t>
      </w:r>
    </w:p>
    <w:p w14:paraId="6C11E4AD" w14:textId="5E154D43" w:rsidR="00704A49" w:rsidRDefault="00155AFB" w:rsidP="00BF41A6">
      <w:pPr>
        <w:rPr>
          <w:rFonts w:ascii="Sylfaen" w:eastAsia="Times New Roman" w:hAnsi="Sylfaen" w:cs="Arial"/>
          <w:noProof/>
          <w:color w:val="000000"/>
          <w:bdr w:val="none" w:sz="0" w:space="0" w:color="auto" w:frame="1"/>
          <w:lang w:val="ka-GE"/>
        </w:rPr>
      </w:pPr>
      <w:r w:rsidRPr="00EA4826">
        <w:rPr>
          <w:rFonts w:ascii="Sylfaen" w:eastAsia="Times New Roman" w:hAnsi="Sylfaen" w:cs="Arial"/>
          <w:noProof/>
          <w:color w:val="000000"/>
          <w:bdr w:val="none" w:sz="0" w:space="0" w:color="auto" w:frame="1"/>
          <w:lang w:val="ka-GE"/>
        </w:rPr>
        <w:t xml:space="preserve">გორის მაჟორიტარის </w:t>
      </w:r>
      <w:r w:rsidR="002E7078" w:rsidRPr="00EA4826">
        <w:rPr>
          <w:rFonts w:ascii="Sylfaen" w:eastAsia="Times New Roman" w:hAnsi="Sylfaen" w:cs="Arial"/>
          <w:noProof/>
          <w:color w:val="000000"/>
          <w:bdr w:val="none" w:sz="0" w:space="0" w:color="auto" w:frame="1"/>
          <w:lang w:val="ka-GE"/>
        </w:rPr>
        <w:t>სახელთან დაკავშირებული კომპანიების მიერ მოგებ</w:t>
      </w:r>
      <w:r w:rsidR="009C27C9">
        <w:rPr>
          <w:rFonts w:ascii="Sylfaen" w:eastAsia="Times New Roman" w:hAnsi="Sylfaen" w:cs="Arial"/>
          <w:noProof/>
          <w:color w:val="000000"/>
          <w:bdr w:val="none" w:sz="0" w:space="0" w:color="auto" w:frame="1"/>
          <w:lang w:val="ka-GE"/>
        </w:rPr>
        <w:t>ული ტენდერების რაოდენობაზე ფაქტ</w:t>
      </w:r>
      <w:r w:rsidR="002E7078" w:rsidRPr="00EA4826">
        <w:rPr>
          <w:rFonts w:ascii="Sylfaen" w:eastAsia="Times New Roman" w:hAnsi="Sylfaen" w:cs="Arial"/>
          <w:noProof/>
          <w:color w:val="000000"/>
          <w:bdr w:val="none" w:sz="0" w:space="0" w:color="auto" w:frame="1"/>
          <w:lang w:val="ka-GE"/>
        </w:rPr>
        <w:t xml:space="preserve">-მეტრი ჯერ კიდევ </w:t>
      </w:r>
      <w:r w:rsidR="00DC6DB1" w:rsidRPr="00EA4826">
        <w:rPr>
          <w:rFonts w:ascii="Sylfaen" w:eastAsia="Times New Roman" w:hAnsi="Sylfaen" w:cs="Arial"/>
          <w:noProof/>
          <w:color w:val="000000"/>
          <w:bdr w:val="none" w:sz="0" w:space="0" w:color="auto" w:frame="1"/>
          <w:lang w:val="ka-GE"/>
        </w:rPr>
        <w:t xml:space="preserve">მიიმდინარე წლის ივნისში </w:t>
      </w:r>
      <w:hyperlink r:id="rId6" w:history="1">
        <w:r w:rsidR="00DC6DB1" w:rsidRPr="00EA4826">
          <w:rPr>
            <w:rStyle w:val="Hyperlink"/>
            <w:rFonts w:ascii="Sylfaen" w:eastAsia="Times New Roman" w:hAnsi="Sylfaen" w:cs="Arial"/>
            <w:noProof/>
            <w:bdr w:val="none" w:sz="0" w:space="0" w:color="auto" w:frame="1"/>
            <w:lang w:val="ka-GE"/>
          </w:rPr>
          <w:t>წერდა.</w:t>
        </w:r>
      </w:hyperlink>
      <w:r w:rsidR="00DC6DB1" w:rsidRPr="00EA4826">
        <w:rPr>
          <w:rFonts w:ascii="Sylfaen" w:eastAsia="Times New Roman" w:hAnsi="Sylfaen" w:cs="Arial"/>
          <w:noProof/>
          <w:color w:val="000000"/>
          <w:bdr w:val="none" w:sz="0" w:space="0" w:color="auto" w:frame="1"/>
          <w:lang w:val="ka-GE"/>
        </w:rPr>
        <w:t xml:space="preserve"> უფრო ადრე </w:t>
      </w:r>
      <w:r w:rsidR="00AE3F11" w:rsidRPr="00EA4826">
        <w:rPr>
          <w:rFonts w:ascii="Sylfaen" w:eastAsia="Times New Roman" w:hAnsi="Sylfaen" w:cs="Arial"/>
          <w:noProof/>
          <w:color w:val="000000"/>
          <w:bdr w:val="none" w:sz="0" w:space="0" w:color="auto" w:frame="1"/>
          <w:lang w:val="ka-GE"/>
        </w:rPr>
        <w:t xml:space="preserve">კი </w:t>
      </w:r>
      <w:r w:rsidR="00F3352D" w:rsidRPr="00EA4826">
        <w:rPr>
          <w:rFonts w:ascii="Sylfaen" w:eastAsia="Times New Roman" w:hAnsi="Sylfaen" w:cs="Arial"/>
          <w:noProof/>
          <w:color w:val="000000"/>
          <w:bdr w:val="none" w:sz="0" w:space="0" w:color="auto" w:frame="1"/>
          <w:lang w:val="ka-GE"/>
        </w:rPr>
        <w:t>სტატია,</w:t>
      </w:r>
      <w:r w:rsidR="00DC6DB1" w:rsidRPr="00EA4826">
        <w:rPr>
          <w:rFonts w:ascii="Sylfaen" w:eastAsia="Times New Roman" w:hAnsi="Sylfaen" w:cs="Arial"/>
          <w:noProof/>
          <w:color w:val="000000"/>
          <w:bdr w:val="none" w:sz="0" w:space="0" w:color="auto" w:frame="1"/>
          <w:lang w:val="ka-GE"/>
        </w:rPr>
        <w:t xml:space="preserve"> </w:t>
      </w:r>
      <w:r w:rsidR="00704A49">
        <w:rPr>
          <w:rFonts w:ascii="Sylfaen" w:eastAsia="Times New Roman" w:hAnsi="Sylfaen" w:cs="Arial"/>
          <w:noProof/>
          <w:color w:val="000000"/>
          <w:bdr w:val="none" w:sz="0" w:space="0" w:color="auto" w:frame="1"/>
          <w:lang w:val="ka-GE"/>
        </w:rPr>
        <w:t>შპს „</w:t>
      </w:r>
      <w:r w:rsidR="00545270" w:rsidRPr="00EA4826">
        <w:rPr>
          <w:rFonts w:ascii="Sylfaen" w:eastAsia="Times New Roman" w:hAnsi="Sylfaen" w:cs="Arial"/>
          <w:noProof/>
          <w:color w:val="000000"/>
          <w:bdr w:val="none" w:sz="0" w:space="0" w:color="auto" w:frame="1"/>
          <w:lang w:val="ka-GE"/>
        </w:rPr>
        <w:t>იბოლიას“</w:t>
      </w:r>
      <w:r w:rsidR="00DC6DB1" w:rsidRPr="00EA4826">
        <w:rPr>
          <w:rFonts w:ascii="Sylfaen" w:eastAsia="Times New Roman" w:hAnsi="Sylfaen" w:cs="Arial"/>
          <w:noProof/>
          <w:color w:val="000000"/>
          <w:bdr w:val="none" w:sz="0" w:space="0" w:color="auto" w:frame="1"/>
          <w:lang w:val="ka-GE"/>
        </w:rPr>
        <w:t xml:space="preserve"> </w:t>
      </w:r>
      <w:r w:rsidR="00545270" w:rsidRPr="00EA4826">
        <w:rPr>
          <w:rFonts w:ascii="Sylfaen" w:eastAsia="Times New Roman" w:hAnsi="Sylfaen" w:cs="Arial"/>
          <w:noProof/>
          <w:color w:val="000000"/>
          <w:bdr w:val="none" w:sz="0" w:space="0" w:color="auto" w:frame="1"/>
          <w:lang w:val="ka-GE"/>
        </w:rPr>
        <w:t>მიმართ თანხების გაფლანგვის ბრალდებასა და ამნისტირებული დეპუტატობის კანდიდატ</w:t>
      </w:r>
      <w:r w:rsidR="00AE3F11" w:rsidRPr="00EA4826">
        <w:rPr>
          <w:rFonts w:ascii="Sylfaen" w:eastAsia="Times New Roman" w:hAnsi="Sylfaen" w:cs="Arial"/>
          <w:noProof/>
          <w:color w:val="000000"/>
          <w:bdr w:val="none" w:sz="0" w:space="0" w:color="auto" w:frame="1"/>
          <w:lang w:val="ka-GE"/>
        </w:rPr>
        <w:t>ის შესახებ</w:t>
      </w:r>
      <w:r w:rsidR="00545270" w:rsidRPr="00EA4826">
        <w:rPr>
          <w:rFonts w:ascii="Sylfaen" w:eastAsia="Times New Roman" w:hAnsi="Sylfaen" w:cs="Arial"/>
          <w:noProof/>
          <w:color w:val="000000"/>
          <w:bdr w:val="none" w:sz="0" w:space="0" w:color="auto" w:frame="1"/>
          <w:lang w:val="ka-GE"/>
        </w:rPr>
        <w:t xml:space="preserve"> </w:t>
      </w:r>
      <w:hyperlink r:id="rId7" w:history="1">
        <w:r w:rsidR="00AE3F11" w:rsidRPr="00EA4826">
          <w:rPr>
            <w:rStyle w:val="Hyperlink"/>
            <w:rFonts w:ascii="Sylfaen" w:eastAsia="Times New Roman" w:hAnsi="Sylfaen" w:cs="Arial"/>
            <w:noProof/>
            <w:bdr w:val="none" w:sz="0" w:space="0" w:color="auto" w:frame="1"/>
            <w:lang w:val="ka-GE"/>
          </w:rPr>
          <w:t>გაავრცელა</w:t>
        </w:r>
        <w:r w:rsidR="00545270" w:rsidRPr="00EA4826">
          <w:rPr>
            <w:rStyle w:val="Hyperlink"/>
            <w:rFonts w:ascii="Sylfaen" w:eastAsia="Times New Roman" w:hAnsi="Sylfaen" w:cs="Arial"/>
            <w:noProof/>
            <w:bdr w:val="none" w:sz="0" w:space="0" w:color="auto" w:frame="1"/>
            <w:lang w:val="ka-GE"/>
          </w:rPr>
          <w:t>.</w:t>
        </w:r>
      </w:hyperlink>
      <w:r w:rsidR="00545270" w:rsidRPr="00EA4826">
        <w:rPr>
          <w:rFonts w:ascii="Sylfaen" w:eastAsia="Times New Roman" w:hAnsi="Sylfaen" w:cs="Arial"/>
          <w:noProof/>
          <w:color w:val="000000"/>
          <w:bdr w:val="none" w:sz="0" w:space="0" w:color="auto" w:frame="1"/>
          <w:lang w:val="ka-GE"/>
        </w:rPr>
        <w:t xml:space="preserve"> </w:t>
      </w:r>
    </w:p>
    <w:p w14:paraId="4AF21382" w14:textId="7241FCF2" w:rsidR="00371C57" w:rsidRPr="00704A49" w:rsidRDefault="00704A49" w:rsidP="00BF41A6">
      <w:pPr>
        <w:rPr>
          <w:rFonts w:ascii="Sylfaen" w:eastAsia="Times New Roman" w:hAnsi="Sylfaen" w:cs="Arial"/>
          <w:noProof/>
          <w:color w:val="000000"/>
          <w:bdr w:val="none" w:sz="0" w:space="0" w:color="auto" w:frame="1"/>
          <w:lang w:val="ka-GE"/>
        </w:rPr>
      </w:pPr>
      <w:r>
        <w:rPr>
          <w:rFonts w:ascii="Sylfaen" w:eastAsia="Times New Roman" w:hAnsi="Sylfaen" w:cs="Times New Roman"/>
          <w:noProof/>
          <w:color w:val="000000"/>
          <w:lang w:val="ka-GE"/>
        </w:rPr>
        <w:t>„</w:t>
      </w:r>
      <w:r w:rsidR="00155AFB" w:rsidRPr="00EA4826">
        <w:rPr>
          <w:rFonts w:ascii="Sylfaen" w:eastAsia="Times New Roman" w:hAnsi="Sylfaen" w:cs="Times New Roman"/>
          <w:noProof/>
          <w:color w:val="000000"/>
          <w:lang w:val="ka-GE"/>
        </w:rPr>
        <w:t>იბოლიას“</w:t>
      </w:r>
      <w:r w:rsidR="00DC3023" w:rsidRPr="00EA4826">
        <w:rPr>
          <w:rFonts w:ascii="Sylfaen" w:eastAsia="Times New Roman" w:hAnsi="Sylfaen" w:cs="Times New Roman"/>
          <w:noProof/>
          <w:color w:val="000000"/>
          <w:lang w:val="ka-GE"/>
        </w:rPr>
        <w:t xml:space="preserve"> </w:t>
      </w:r>
      <w:r w:rsidR="00155AFB" w:rsidRPr="00EA4826">
        <w:rPr>
          <w:rFonts w:ascii="Sylfaen" w:eastAsia="Times New Roman" w:hAnsi="Sylfaen" w:cs="Times New Roman"/>
          <w:noProof/>
          <w:color w:val="000000"/>
          <w:lang w:val="ka-GE"/>
        </w:rPr>
        <w:t>გარდა</w:t>
      </w:r>
      <w:r w:rsidR="00DC3023" w:rsidRPr="00EA4826">
        <w:rPr>
          <w:rFonts w:ascii="Sylfaen" w:eastAsia="Times New Roman" w:hAnsi="Sylfaen" w:cs="Times New Roman"/>
          <w:noProof/>
          <w:color w:val="000000"/>
          <w:lang w:val="ka-GE"/>
        </w:rPr>
        <w:t>, ბოლო ერთ</w:t>
      </w:r>
      <w:r w:rsidR="00155AFB" w:rsidRPr="00EA4826">
        <w:rPr>
          <w:rFonts w:ascii="Sylfaen" w:eastAsia="Times New Roman" w:hAnsi="Sylfaen" w:cs="Times New Roman"/>
          <w:noProof/>
          <w:color w:val="000000"/>
          <w:lang w:val="ka-GE"/>
        </w:rPr>
        <w:t>ი</w:t>
      </w:r>
      <w:r w:rsidR="00DC3023" w:rsidRPr="00EA4826">
        <w:rPr>
          <w:rFonts w:ascii="Sylfaen" w:eastAsia="Times New Roman" w:hAnsi="Sylfaen" w:cs="Times New Roman"/>
          <w:noProof/>
          <w:color w:val="000000"/>
          <w:lang w:val="ka-GE"/>
        </w:rPr>
        <w:t xml:space="preserve"> წლის მანძილზე გამოცხადებულ </w:t>
      </w:r>
      <w:r w:rsidR="00D62C9B" w:rsidRPr="00EA4826">
        <w:rPr>
          <w:rFonts w:ascii="Sylfaen" w:eastAsia="Times New Roman" w:hAnsi="Sylfaen" w:cs="Times New Roman"/>
          <w:noProof/>
          <w:color w:val="000000"/>
          <w:lang w:val="ka-GE"/>
        </w:rPr>
        <w:t xml:space="preserve">სახელმწიფო </w:t>
      </w:r>
      <w:r w:rsidR="00DC3023" w:rsidRPr="00EA4826">
        <w:rPr>
          <w:rFonts w:ascii="Sylfaen" w:eastAsia="Times New Roman" w:hAnsi="Sylfaen" w:cs="Times New Roman"/>
          <w:noProof/>
          <w:color w:val="000000"/>
          <w:lang w:val="ka-GE"/>
        </w:rPr>
        <w:t>ტენდერებში ის კომპანი</w:t>
      </w:r>
      <w:r w:rsidR="009C27C9">
        <w:rPr>
          <w:rFonts w:ascii="Sylfaen" w:eastAsia="Times New Roman" w:hAnsi="Sylfaen" w:cs="Times New Roman"/>
          <w:noProof/>
          <w:color w:val="000000"/>
          <w:lang w:val="ka-GE"/>
        </w:rPr>
        <w:t>ე</w:t>
      </w:r>
      <w:r w:rsidR="00DC3023" w:rsidRPr="00EA4826">
        <w:rPr>
          <w:rFonts w:ascii="Sylfaen" w:eastAsia="Times New Roman" w:hAnsi="Sylfaen" w:cs="Times New Roman"/>
          <w:noProof/>
          <w:color w:val="000000"/>
          <w:lang w:val="ka-GE"/>
        </w:rPr>
        <w:t xml:space="preserve">ბიც </w:t>
      </w:r>
      <w:r w:rsidR="00D62C9B" w:rsidRPr="00EA4826">
        <w:rPr>
          <w:rFonts w:ascii="Sylfaen" w:eastAsia="Times New Roman" w:hAnsi="Sylfaen" w:cs="Times New Roman"/>
          <w:noProof/>
          <w:color w:val="000000"/>
          <w:lang w:val="ka-GE"/>
        </w:rPr>
        <w:t>აქტიურობდნენ</w:t>
      </w:r>
      <w:r w:rsidR="00371C57" w:rsidRPr="00EA4826">
        <w:rPr>
          <w:rFonts w:ascii="Sylfaen" w:eastAsia="Times New Roman" w:hAnsi="Sylfaen" w:cs="Times New Roman"/>
          <w:noProof/>
          <w:color w:val="000000"/>
          <w:lang w:val="ka-GE"/>
        </w:rPr>
        <w:t>, რომელთა მესაკუთრეები</w:t>
      </w:r>
      <w:r w:rsidR="00DC3023" w:rsidRPr="00EA4826">
        <w:rPr>
          <w:rFonts w:ascii="Sylfaen" w:eastAsia="Times New Roman" w:hAnsi="Sylfaen" w:cs="Times New Roman"/>
          <w:noProof/>
          <w:color w:val="000000"/>
          <w:lang w:val="ka-GE"/>
        </w:rPr>
        <w:t xml:space="preserve"> დეპუტატის ოჯახის წევრები და ნათესავები არიან. </w:t>
      </w:r>
    </w:p>
    <w:p w14:paraId="4A8EC6EA" w14:textId="30942923" w:rsidR="005728B5" w:rsidRPr="00EA4826" w:rsidRDefault="00BF41A6">
      <w:pPr>
        <w:rPr>
          <w:rFonts w:ascii="Sylfaen" w:eastAsia="Times New Roman" w:hAnsi="Sylfaen" w:cs="Times New Roman"/>
          <w:noProof/>
          <w:color w:val="000000"/>
          <w:lang w:val="ka-GE"/>
        </w:rPr>
      </w:pPr>
      <w:r w:rsidRPr="00EA4826">
        <w:rPr>
          <w:rFonts w:ascii="Sylfaen" w:eastAsia="Times New Roman" w:hAnsi="Sylfaen" w:cs="Times New Roman"/>
          <w:noProof/>
          <w:color w:val="000000"/>
          <w:lang w:val="ka-GE"/>
        </w:rPr>
        <w:t>იოსებ მაკრახიძე, მეუღლესა და შვილებზე გადაცემულ</w:t>
      </w:r>
      <w:r w:rsidR="002B0D19" w:rsidRPr="00EA4826">
        <w:rPr>
          <w:rFonts w:ascii="Sylfaen" w:eastAsia="Times New Roman" w:hAnsi="Sylfaen" w:cs="Times New Roman"/>
          <w:noProof/>
          <w:color w:val="000000"/>
          <w:lang w:val="ka-GE"/>
        </w:rPr>
        <w:t xml:space="preserve"> კომპანიებში</w:t>
      </w:r>
      <w:r w:rsidRPr="00EA4826">
        <w:rPr>
          <w:rFonts w:ascii="Sylfaen" w:eastAsia="Times New Roman" w:hAnsi="Sylfaen" w:cs="Times New Roman"/>
          <w:noProof/>
          <w:color w:val="000000"/>
          <w:lang w:val="ka-GE"/>
        </w:rPr>
        <w:t xml:space="preserve"> </w:t>
      </w:r>
      <w:r w:rsidRPr="00EA4826">
        <w:rPr>
          <w:rStyle w:val="a"/>
          <w:rFonts w:ascii="Sylfaen" w:hAnsi="Sylfaen" w:cs="Sylfaen"/>
          <w:noProof/>
          <w:color w:val="000000"/>
          <w:bdr w:val="none" w:sz="0" w:space="0" w:color="auto" w:frame="1"/>
          <w:shd w:val="clear" w:color="auto" w:fill="FFFFFF"/>
          <w:lang w:val="ka-GE"/>
        </w:rPr>
        <w:t>შპს</w:t>
      </w:r>
      <w:r w:rsidRPr="00EA4826">
        <w:rPr>
          <w:rStyle w:val="a"/>
          <w:rFonts w:ascii="Sylfaen" w:hAnsi="Sylfaen" w:cs="Arial"/>
          <w:noProof/>
          <w:color w:val="000000"/>
          <w:bdr w:val="none" w:sz="0" w:space="0" w:color="auto" w:frame="1"/>
          <w:shd w:val="clear" w:color="auto" w:fill="FFFFFF"/>
          <w:lang w:val="ka-GE"/>
        </w:rPr>
        <w:t xml:space="preserve"> „</w:t>
      </w:r>
      <w:r w:rsidRPr="00EA4826">
        <w:rPr>
          <w:rStyle w:val="a"/>
          <w:rFonts w:ascii="Sylfaen" w:hAnsi="Sylfaen" w:cs="Sylfaen"/>
          <w:noProof/>
          <w:color w:val="000000"/>
          <w:bdr w:val="none" w:sz="0" w:space="0" w:color="auto" w:frame="1"/>
          <w:shd w:val="clear" w:color="auto" w:fill="FFFFFF"/>
          <w:lang w:val="ka-GE"/>
        </w:rPr>
        <w:t>მათა</w:t>
      </w:r>
      <w:r w:rsidRPr="00EA4826">
        <w:rPr>
          <w:rStyle w:val="a"/>
          <w:rFonts w:ascii="Sylfaen" w:hAnsi="Sylfaen" w:cs="Arial"/>
          <w:noProof/>
          <w:color w:val="000000"/>
          <w:bdr w:val="none" w:sz="0" w:space="0" w:color="auto" w:frame="1"/>
          <w:shd w:val="clear" w:color="auto" w:fill="FFFFFF"/>
          <w:lang w:val="ka-GE"/>
        </w:rPr>
        <w:t xml:space="preserve">” </w:t>
      </w:r>
      <w:r w:rsidRPr="00EA4826">
        <w:rPr>
          <w:rStyle w:val="a"/>
          <w:rFonts w:ascii="Sylfaen" w:hAnsi="Sylfaen" w:cs="Sylfaen"/>
          <w:noProof/>
          <w:color w:val="000000"/>
          <w:bdr w:val="none" w:sz="0" w:space="0" w:color="auto" w:frame="1"/>
          <w:shd w:val="clear" w:color="auto" w:fill="FFFFFF"/>
          <w:lang w:val="ka-GE"/>
        </w:rPr>
        <w:t>შპს</w:t>
      </w:r>
      <w:r w:rsidR="00964BC8">
        <w:rPr>
          <w:rStyle w:val="a"/>
          <w:rFonts w:ascii="Sylfaen" w:hAnsi="Sylfaen" w:cs="Sylfaen"/>
          <w:noProof/>
          <w:color w:val="000000"/>
          <w:bdr w:val="none" w:sz="0" w:space="0" w:color="auto" w:frame="1"/>
          <w:shd w:val="clear" w:color="auto" w:fill="FFFFFF"/>
          <w:lang w:val="ka-GE"/>
        </w:rPr>
        <w:t>,</w:t>
      </w:r>
      <w:r w:rsidRPr="00EA4826">
        <w:rPr>
          <w:rStyle w:val="a"/>
          <w:rFonts w:ascii="Sylfaen" w:hAnsi="Sylfaen" w:cs="Arial"/>
          <w:noProof/>
          <w:color w:val="000000"/>
          <w:bdr w:val="none" w:sz="0" w:space="0" w:color="auto" w:frame="1"/>
          <w:shd w:val="clear" w:color="auto" w:fill="FFFFFF"/>
          <w:lang w:val="ka-GE"/>
        </w:rPr>
        <w:t xml:space="preserve"> „</w:t>
      </w:r>
      <w:r w:rsidRPr="00EA4826">
        <w:rPr>
          <w:rStyle w:val="a"/>
          <w:rFonts w:ascii="Sylfaen" w:hAnsi="Sylfaen" w:cs="Sylfaen"/>
          <w:noProof/>
          <w:color w:val="000000"/>
          <w:bdr w:val="none" w:sz="0" w:space="0" w:color="auto" w:frame="1"/>
          <w:shd w:val="clear" w:color="auto" w:fill="FFFFFF"/>
          <w:lang w:val="ka-GE"/>
        </w:rPr>
        <w:t>გეორგია</w:t>
      </w:r>
      <w:r w:rsidRPr="00EA4826">
        <w:rPr>
          <w:rStyle w:val="a"/>
          <w:rFonts w:ascii="Sylfaen" w:hAnsi="Sylfaen" w:cs="Arial"/>
          <w:noProof/>
          <w:color w:val="000000"/>
          <w:bdr w:val="none" w:sz="0" w:space="0" w:color="auto" w:frame="1"/>
          <w:shd w:val="clear" w:color="auto" w:fill="FFFFFF"/>
          <w:lang w:val="ka-GE"/>
        </w:rPr>
        <w:t xml:space="preserve"> XXI”</w:t>
      </w:r>
      <w:r w:rsidR="00704A49">
        <w:rPr>
          <w:rStyle w:val="a"/>
          <w:rFonts w:ascii="Sylfaen" w:hAnsi="Sylfaen" w:cs="Arial"/>
          <w:noProof/>
          <w:color w:val="000000"/>
          <w:bdr w:val="none" w:sz="0" w:space="0" w:color="auto" w:frame="1"/>
          <w:shd w:val="clear" w:color="auto" w:fill="FFFFFF"/>
          <w:lang w:val="ka-GE"/>
        </w:rPr>
        <w:t xml:space="preserve">, </w:t>
      </w:r>
      <w:r w:rsidRPr="00EA4826">
        <w:rPr>
          <w:rStyle w:val="a"/>
          <w:rFonts w:ascii="Sylfaen" w:hAnsi="Sylfaen" w:cs="Sylfaen"/>
          <w:noProof/>
          <w:color w:val="000000"/>
          <w:bdr w:val="none" w:sz="0" w:space="0" w:color="auto" w:frame="1"/>
          <w:shd w:val="clear" w:color="auto" w:fill="FFFFFF"/>
          <w:lang w:val="ka-GE"/>
        </w:rPr>
        <w:t>შპს</w:t>
      </w:r>
      <w:r w:rsidRPr="00EA4826">
        <w:rPr>
          <w:rStyle w:val="a"/>
          <w:rFonts w:ascii="Sylfaen" w:hAnsi="Sylfaen" w:cs="Arial"/>
          <w:noProof/>
          <w:color w:val="000000"/>
          <w:bdr w:val="none" w:sz="0" w:space="0" w:color="auto" w:frame="1"/>
          <w:shd w:val="clear" w:color="auto" w:fill="FFFFFF"/>
          <w:lang w:val="ka-GE"/>
        </w:rPr>
        <w:t xml:space="preserve"> „</w:t>
      </w:r>
      <w:r w:rsidRPr="00EA4826">
        <w:rPr>
          <w:rStyle w:val="a"/>
          <w:rFonts w:ascii="Sylfaen" w:hAnsi="Sylfaen" w:cs="Sylfaen"/>
          <w:noProof/>
          <w:color w:val="000000"/>
          <w:bdr w:val="none" w:sz="0" w:space="0" w:color="auto" w:frame="1"/>
          <w:shd w:val="clear" w:color="auto" w:fill="FFFFFF"/>
          <w:lang w:val="ka-GE"/>
        </w:rPr>
        <w:t>ე</w:t>
      </w:r>
      <w:r w:rsidRPr="00EA4826">
        <w:rPr>
          <w:rStyle w:val="a"/>
          <w:rFonts w:ascii="Sylfaen" w:hAnsi="Sylfaen" w:cs="Arial"/>
          <w:noProof/>
          <w:color w:val="000000"/>
          <w:bdr w:val="none" w:sz="0" w:space="0" w:color="auto" w:frame="1"/>
          <w:shd w:val="clear" w:color="auto" w:fill="FFFFFF"/>
          <w:lang w:val="ka-GE"/>
        </w:rPr>
        <w:t>.</w:t>
      </w:r>
      <w:r w:rsidRPr="00EA4826">
        <w:rPr>
          <w:rStyle w:val="a"/>
          <w:rFonts w:ascii="Sylfaen" w:hAnsi="Sylfaen" w:cs="Sylfaen"/>
          <w:noProof/>
          <w:color w:val="000000"/>
          <w:bdr w:val="none" w:sz="0" w:space="0" w:color="auto" w:frame="1"/>
          <w:shd w:val="clear" w:color="auto" w:fill="FFFFFF"/>
          <w:lang w:val="ka-GE"/>
        </w:rPr>
        <w:t>ი</w:t>
      </w:r>
      <w:r w:rsidRPr="00EA4826">
        <w:rPr>
          <w:rStyle w:val="a"/>
          <w:rFonts w:ascii="Sylfaen" w:hAnsi="Sylfaen" w:cs="Arial"/>
          <w:noProof/>
          <w:color w:val="000000"/>
          <w:bdr w:val="none" w:sz="0" w:space="0" w:color="auto" w:frame="1"/>
          <w:shd w:val="clear" w:color="auto" w:fill="FFFFFF"/>
          <w:lang w:val="ka-GE"/>
        </w:rPr>
        <w:t>.</w:t>
      </w:r>
      <w:r w:rsidRPr="00EA4826">
        <w:rPr>
          <w:rStyle w:val="a"/>
          <w:rFonts w:ascii="Sylfaen" w:hAnsi="Sylfaen" w:cs="Sylfaen"/>
          <w:noProof/>
          <w:color w:val="000000"/>
          <w:bdr w:val="none" w:sz="0" w:space="0" w:color="auto" w:frame="1"/>
          <w:shd w:val="clear" w:color="auto" w:fill="FFFFFF"/>
          <w:lang w:val="ka-GE"/>
        </w:rPr>
        <w:t>ლ</w:t>
      </w:r>
      <w:r w:rsidRPr="00EA4826">
        <w:rPr>
          <w:rStyle w:val="a"/>
          <w:rFonts w:ascii="Sylfaen" w:hAnsi="Sylfaen" w:cs="Arial"/>
          <w:noProof/>
          <w:color w:val="000000"/>
          <w:bdr w:val="none" w:sz="0" w:space="0" w:color="auto" w:frame="1"/>
          <w:shd w:val="clear" w:color="auto" w:fill="FFFFFF"/>
          <w:lang w:val="ka-GE"/>
        </w:rPr>
        <w:t>.</w:t>
      </w:r>
      <w:r w:rsidRPr="00EA4826">
        <w:rPr>
          <w:rStyle w:val="a"/>
          <w:rFonts w:ascii="Sylfaen" w:hAnsi="Sylfaen" w:cs="Sylfaen"/>
          <w:noProof/>
          <w:color w:val="000000"/>
          <w:bdr w:val="none" w:sz="0" w:space="0" w:color="auto" w:frame="1"/>
          <w:shd w:val="clear" w:color="auto" w:fill="FFFFFF"/>
          <w:lang w:val="ka-GE"/>
        </w:rPr>
        <w:t>ჯ</w:t>
      </w:r>
      <w:r w:rsidRPr="00EA4826">
        <w:rPr>
          <w:rStyle w:val="a"/>
          <w:rFonts w:ascii="Sylfaen" w:hAnsi="Sylfaen" w:cs="Arial"/>
          <w:noProof/>
          <w:color w:val="000000"/>
          <w:bdr w:val="none" w:sz="0" w:space="0" w:color="auto" w:frame="1"/>
          <w:shd w:val="clear" w:color="auto" w:fill="FFFFFF"/>
          <w:lang w:val="ka-GE"/>
        </w:rPr>
        <w:t>”</w:t>
      </w:r>
      <w:r w:rsidR="008B5B98" w:rsidRPr="00EA4826">
        <w:rPr>
          <w:rStyle w:val="a"/>
          <w:rFonts w:ascii="Sylfaen" w:hAnsi="Sylfaen" w:cs="Arial"/>
          <w:noProof/>
          <w:color w:val="000000"/>
          <w:bdr w:val="none" w:sz="0" w:space="0" w:color="auto" w:frame="1"/>
          <w:shd w:val="clear" w:color="auto" w:fill="FFFFFF"/>
          <w:lang w:val="ka-GE"/>
        </w:rPr>
        <w:t xml:space="preserve">, </w:t>
      </w:r>
      <w:r w:rsidRPr="00EA4826">
        <w:rPr>
          <w:rStyle w:val="a"/>
          <w:rFonts w:ascii="Sylfaen" w:hAnsi="Sylfaen" w:cs="Arial"/>
          <w:noProof/>
          <w:color w:val="000000"/>
          <w:bdr w:val="none" w:sz="0" w:space="0" w:color="auto" w:frame="1"/>
          <w:shd w:val="clear" w:color="auto" w:fill="FFFFFF"/>
          <w:lang w:val="ka-GE"/>
        </w:rPr>
        <w:t xml:space="preserve"> </w:t>
      </w:r>
      <w:r w:rsidRPr="00EA4826">
        <w:rPr>
          <w:rStyle w:val="a"/>
          <w:rFonts w:ascii="Sylfaen" w:hAnsi="Sylfaen" w:cs="Sylfaen"/>
          <w:noProof/>
          <w:color w:val="000000"/>
          <w:bdr w:val="none" w:sz="0" w:space="0" w:color="auto" w:frame="1"/>
          <w:shd w:val="clear" w:color="auto" w:fill="FFFFFF"/>
          <w:lang w:val="ka-GE"/>
        </w:rPr>
        <w:t>შპს</w:t>
      </w:r>
      <w:r w:rsidRPr="00EA4826">
        <w:rPr>
          <w:rStyle w:val="a"/>
          <w:rFonts w:ascii="Sylfaen" w:hAnsi="Sylfaen" w:cs="Arial"/>
          <w:noProof/>
          <w:color w:val="000000"/>
          <w:bdr w:val="none" w:sz="0" w:space="0" w:color="auto" w:frame="1"/>
          <w:shd w:val="clear" w:color="auto" w:fill="FFFFFF"/>
          <w:lang w:val="ka-GE"/>
        </w:rPr>
        <w:t xml:space="preserve"> „</w:t>
      </w:r>
      <w:r w:rsidRPr="00EA4826">
        <w:rPr>
          <w:rStyle w:val="a"/>
          <w:rFonts w:ascii="Sylfaen" w:hAnsi="Sylfaen" w:cs="Sylfaen"/>
          <w:noProof/>
          <w:color w:val="000000"/>
          <w:bdr w:val="none" w:sz="0" w:space="0" w:color="auto" w:frame="1"/>
          <w:shd w:val="clear" w:color="auto" w:fill="FFFFFF"/>
          <w:lang w:val="ka-GE"/>
        </w:rPr>
        <w:t>შარა</w:t>
      </w:r>
      <w:r w:rsidRPr="00EA4826">
        <w:rPr>
          <w:rStyle w:val="a"/>
          <w:rFonts w:ascii="Sylfaen" w:hAnsi="Sylfaen" w:cs="Arial"/>
          <w:noProof/>
          <w:color w:val="000000"/>
          <w:bdr w:val="none" w:sz="0" w:space="0" w:color="auto" w:frame="1"/>
          <w:shd w:val="clear" w:color="auto" w:fill="FFFFFF"/>
          <w:lang w:val="ka-GE"/>
        </w:rPr>
        <w:t>”</w:t>
      </w:r>
      <w:r w:rsidR="008B5B98" w:rsidRPr="00EA4826">
        <w:rPr>
          <w:rStyle w:val="a"/>
          <w:rFonts w:ascii="Sylfaen" w:hAnsi="Sylfaen" w:cs="Arial"/>
          <w:noProof/>
          <w:color w:val="000000"/>
          <w:bdr w:val="none" w:sz="0" w:space="0" w:color="auto" w:frame="1"/>
          <w:shd w:val="clear" w:color="auto" w:fill="FFFFFF"/>
          <w:lang w:val="ka-GE"/>
        </w:rPr>
        <w:t xml:space="preserve">, </w:t>
      </w:r>
      <w:r w:rsidRPr="00EA4826">
        <w:rPr>
          <w:rStyle w:val="a"/>
          <w:rFonts w:ascii="Sylfaen" w:hAnsi="Sylfaen" w:cs="Sylfaen"/>
          <w:noProof/>
          <w:color w:val="000000"/>
          <w:bdr w:val="none" w:sz="0" w:space="0" w:color="auto" w:frame="1"/>
          <w:shd w:val="clear" w:color="auto" w:fill="FFFFFF"/>
          <w:lang w:val="ka-GE"/>
        </w:rPr>
        <w:t>შპს</w:t>
      </w:r>
      <w:r w:rsidRPr="00EA4826">
        <w:rPr>
          <w:rStyle w:val="a"/>
          <w:rFonts w:ascii="Sylfaen" w:hAnsi="Sylfaen" w:cs="Arial"/>
          <w:noProof/>
          <w:color w:val="000000"/>
          <w:bdr w:val="none" w:sz="0" w:space="0" w:color="auto" w:frame="1"/>
          <w:shd w:val="clear" w:color="auto" w:fill="FFFFFF"/>
          <w:lang w:val="ka-GE"/>
        </w:rPr>
        <w:t xml:space="preserve"> „</w:t>
      </w:r>
      <w:r w:rsidRPr="00EA4826">
        <w:rPr>
          <w:rStyle w:val="a"/>
          <w:rFonts w:ascii="Sylfaen" w:hAnsi="Sylfaen" w:cs="Sylfaen"/>
          <w:noProof/>
          <w:color w:val="000000"/>
          <w:bdr w:val="none" w:sz="0" w:space="0" w:color="auto" w:frame="1"/>
          <w:shd w:val="clear" w:color="auto" w:fill="FFFFFF"/>
          <w:lang w:val="ka-GE"/>
        </w:rPr>
        <w:t>იბოლია“</w:t>
      </w:r>
      <w:r w:rsidR="008B5B98" w:rsidRPr="00EA4826">
        <w:rPr>
          <w:rStyle w:val="a"/>
          <w:rFonts w:ascii="Sylfaen" w:hAnsi="Sylfaen" w:cs="Sylfaen"/>
          <w:noProof/>
          <w:color w:val="000000"/>
          <w:bdr w:val="none" w:sz="0" w:space="0" w:color="auto" w:frame="1"/>
          <w:shd w:val="clear" w:color="auto" w:fill="FFFFFF"/>
          <w:lang w:val="ka-GE"/>
        </w:rPr>
        <w:t xml:space="preserve">, </w:t>
      </w:r>
      <w:r w:rsidRPr="00EA4826">
        <w:rPr>
          <w:rFonts w:ascii="Sylfaen" w:eastAsia="Times New Roman" w:hAnsi="Sylfaen" w:cs="Times New Roman"/>
          <w:noProof/>
          <w:color w:val="000000"/>
          <w:lang w:val="ka-GE"/>
        </w:rPr>
        <w:t>ახლა უკვე პარტნიორია</w:t>
      </w:r>
      <w:r w:rsidR="00256EA5" w:rsidRPr="00EA4826">
        <w:rPr>
          <w:rFonts w:ascii="Sylfaen" w:eastAsia="Times New Roman" w:hAnsi="Sylfaen" w:cs="Times New Roman"/>
          <w:noProof/>
          <w:color w:val="000000"/>
          <w:lang w:val="ka-GE"/>
        </w:rPr>
        <w:t>.</w:t>
      </w:r>
      <w:r w:rsidR="00B7586E">
        <w:rPr>
          <w:rFonts w:ascii="Sylfaen" w:eastAsia="Times New Roman" w:hAnsi="Sylfaen" w:cs="Times New Roman"/>
          <w:noProof/>
          <w:color w:val="000000"/>
        </w:rPr>
        <w:t xml:space="preserve"> </w:t>
      </w:r>
      <w:r w:rsidR="00B7586E" w:rsidRPr="00B7586E">
        <w:rPr>
          <w:rFonts w:ascii="Sylfaen" w:eastAsia="Times New Roman" w:hAnsi="Sylfaen" w:cs="Times New Roman"/>
          <w:noProof/>
          <w:color w:val="000000"/>
          <w:highlight w:val="yellow"/>
        </w:rPr>
        <w:t>(</w:t>
      </w:r>
      <w:r w:rsidR="00CF6B82">
        <w:rPr>
          <w:rFonts w:ascii="Sylfaen" w:eastAsia="Times New Roman" w:hAnsi="Sylfaen" w:cs="Times New Roman"/>
          <w:noProof/>
          <w:color w:val="000000"/>
          <w:highlight w:val="yellow"/>
          <w:lang w:val="ka-GE"/>
        </w:rPr>
        <w:t>8</w:t>
      </w:r>
      <w:r w:rsidR="00B7586E" w:rsidRPr="00B7586E">
        <w:rPr>
          <w:rFonts w:ascii="Sylfaen" w:eastAsia="Times New Roman" w:hAnsi="Sylfaen" w:cs="Times New Roman"/>
          <w:noProof/>
          <w:color w:val="000000"/>
          <w:highlight w:val="yellow"/>
          <w:lang w:val="ka-GE"/>
        </w:rPr>
        <w:t>)</w:t>
      </w:r>
    </w:p>
    <w:p w14:paraId="4248A925" w14:textId="7298AC7D" w:rsidR="005728B5" w:rsidRPr="00EA4826" w:rsidRDefault="005728B5">
      <w:pPr>
        <w:rPr>
          <w:rFonts w:ascii="Sylfaen" w:eastAsia="Times New Roman" w:hAnsi="Sylfaen" w:cs="Times New Roman"/>
          <w:noProof/>
          <w:color w:val="000000"/>
          <w:lang w:val="ka-GE"/>
        </w:rPr>
      </w:pPr>
      <w:r w:rsidRPr="00EA4826">
        <w:rPr>
          <w:rFonts w:ascii="Sylfaen" w:eastAsia="Times New Roman" w:hAnsi="Sylfaen" w:cs="Times New Roman"/>
          <w:noProof/>
          <w:color w:val="000000"/>
          <w:lang w:val="ka-GE"/>
        </w:rPr>
        <w:lastRenderedPageBreak/>
        <w:t xml:space="preserve">უნდა აღინიშნოს, რომ შპს ,,შარამ“, რომლის ერთ-ერთი მეწილე 33 %-ით იოსებ მაკრახიძის მეუღლე ციცინო კალანდაძეა, პარტია ,,ქართულ ოცნებას“ მიმდინარე წლის აგვისტოში შემოწირულობის სახით, 20 000 ლარი </w:t>
      </w:r>
      <w:hyperlink r:id="rId8" w:history="1">
        <w:r w:rsidRPr="00964BC8">
          <w:rPr>
            <w:rStyle w:val="Hyperlink"/>
            <w:rFonts w:ascii="Sylfaen" w:eastAsia="Times New Roman" w:hAnsi="Sylfaen" w:cs="Times New Roman"/>
            <w:noProof/>
            <w:lang w:val="ka-GE"/>
          </w:rPr>
          <w:t>გადაურიცხა.</w:t>
        </w:r>
      </w:hyperlink>
      <w:r w:rsidR="00AC10D8">
        <w:rPr>
          <w:rFonts w:ascii="Sylfaen" w:eastAsia="Times New Roman" w:hAnsi="Sylfaen" w:cs="Times New Roman"/>
          <w:noProof/>
          <w:color w:val="000000"/>
          <w:lang w:val="ka-GE"/>
        </w:rPr>
        <w:t xml:space="preserve"> </w:t>
      </w:r>
      <w:r w:rsidRPr="00EA4826">
        <w:rPr>
          <w:rFonts w:ascii="Sylfaen" w:eastAsia="Times New Roman" w:hAnsi="Sylfaen" w:cs="Times New Roman"/>
          <w:noProof/>
          <w:color w:val="000000"/>
          <w:lang w:val="ka-GE"/>
        </w:rPr>
        <w:t xml:space="preserve"> </w:t>
      </w:r>
    </w:p>
    <w:p w14:paraId="3AD7032F" w14:textId="12B99F50" w:rsidR="00F970C4" w:rsidRPr="00EA4826" w:rsidRDefault="00F970C4" w:rsidP="00F970C4">
      <w:pPr>
        <w:rPr>
          <w:rFonts w:ascii="Sylfaen" w:hAnsi="Sylfaen"/>
          <w:noProof/>
          <w:lang w:val="ka-GE"/>
        </w:rPr>
      </w:pPr>
      <w:r w:rsidRPr="00EA4826">
        <w:rPr>
          <w:rFonts w:ascii="Sylfaen" w:hAnsi="Sylfaen"/>
          <w:noProof/>
          <w:lang w:val="ka-GE"/>
        </w:rPr>
        <w:t xml:space="preserve">ფაქტ-მეტრის კვლევის შედეგად აღმოჩნდა, რომ ოფელია მაკრახიძე  შპს </w:t>
      </w:r>
      <w:r w:rsidR="00704A49">
        <w:rPr>
          <w:rFonts w:ascii="Sylfaen" w:hAnsi="Sylfaen"/>
          <w:noProof/>
          <w:lang w:val="ka-GE"/>
        </w:rPr>
        <w:t>„</w:t>
      </w:r>
      <w:r w:rsidRPr="00EA4826">
        <w:rPr>
          <w:rFonts w:ascii="Sylfaen" w:hAnsi="Sylfaen"/>
          <w:noProof/>
          <w:lang w:val="ka-GE"/>
        </w:rPr>
        <w:t>ემ ეს ჯის</w:t>
      </w:r>
      <w:r w:rsidR="00704A49">
        <w:rPr>
          <w:rFonts w:ascii="Sylfaen" w:hAnsi="Sylfaen"/>
          <w:noProof/>
          <w:lang w:val="ka-GE"/>
        </w:rPr>
        <w:t>“</w:t>
      </w:r>
      <w:r w:rsidRPr="00EA4826">
        <w:rPr>
          <w:rFonts w:ascii="Sylfaen" w:hAnsi="Sylfaen"/>
          <w:noProof/>
          <w:lang w:val="ka-GE"/>
        </w:rPr>
        <w:t xml:space="preserve"> გარდა კიდევ ორი კომპანიის </w:t>
      </w:r>
      <w:r w:rsidR="00677DAE">
        <w:rPr>
          <w:rFonts w:ascii="Sylfaen" w:hAnsi="Sylfaen"/>
          <w:noProof/>
          <w:highlight w:val="yellow"/>
          <w:lang w:val="ka-GE"/>
        </w:rPr>
        <w:t>(9</w:t>
      </w:r>
      <w:r w:rsidRPr="00EA4826">
        <w:rPr>
          <w:rFonts w:ascii="Sylfaen" w:hAnsi="Sylfaen"/>
          <w:noProof/>
          <w:highlight w:val="yellow"/>
          <w:lang w:val="ka-GE"/>
        </w:rPr>
        <w:t>)</w:t>
      </w:r>
      <w:r w:rsidRPr="00EA4826">
        <w:rPr>
          <w:rFonts w:ascii="Sylfaen" w:hAnsi="Sylfaen"/>
          <w:noProof/>
          <w:lang w:val="ka-GE"/>
        </w:rPr>
        <w:t xml:space="preserve">  მეწილეა.  შპს იბოლიაში 15%-იანი წილის მესაკუთრეა, შპს იონიდან</w:t>
      </w:r>
      <w:r w:rsidR="00AC10D8">
        <w:rPr>
          <w:rFonts w:ascii="Sylfaen" w:hAnsi="Sylfaen"/>
          <w:noProof/>
          <w:lang w:val="ka-GE"/>
        </w:rPr>
        <w:t xml:space="preserve"> </w:t>
      </w:r>
      <w:r w:rsidR="00B048F1">
        <w:rPr>
          <w:rFonts w:ascii="Sylfaen" w:hAnsi="Sylfaen"/>
          <w:noProof/>
          <w:lang w:val="ka-GE"/>
        </w:rPr>
        <w:t>-</w:t>
      </w:r>
      <w:r w:rsidRPr="00EA4826">
        <w:rPr>
          <w:rFonts w:ascii="Sylfaen" w:hAnsi="Sylfaen"/>
          <w:noProof/>
          <w:lang w:val="ka-GE"/>
        </w:rPr>
        <w:t xml:space="preserve"> 65%-ს ფლობს. </w:t>
      </w:r>
    </w:p>
    <w:p w14:paraId="34204BCB" w14:textId="456C1135" w:rsidR="00134EA7" w:rsidRPr="00EA4826" w:rsidRDefault="00F970C4" w:rsidP="00134EA7">
      <w:pPr>
        <w:rPr>
          <w:rFonts w:ascii="Sylfaen" w:hAnsi="Sylfaen"/>
          <w:noProof/>
          <w:lang w:val="ka-GE"/>
        </w:rPr>
      </w:pPr>
      <w:r w:rsidRPr="00EA4826">
        <w:rPr>
          <w:rFonts w:ascii="Sylfaen" w:hAnsi="Sylfaen"/>
          <w:noProof/>
          <w:lang w:val="ka-GE"/>
        </w:rPr>
        <w:t xml:space="preserve">მის დას, მარიანა მაკრახიძეს კი წილი ემ ეს ჯისთან ერთად 6 კომპანიაში </w:t>
      </w:r>
      <w:r w:rsidR="00A40087" w:rsidRPr="00EA4826">
        <w:rPr>
          <w:rFonts w:ascii="Sylfaen" w:hAnsi="Sylfaen"/>
          <w:noProof/>
          <w:highlight w:val="yellow"/>
          <w:lang w:val="ka-GE"/>
        </w:rPr>
        <w:t>(</w:t>
      </w:r>
      <w:r w:rsidR="00677DAE">
        <w:rPr>
          <w:rFonts w:ascii="Sylfaen" w:hAnsi="Sylfaen"/>
          <w:noProof/>
          <w:highlight w:val="yellow"/>
          <w:lang w:val="ka-GE"/>
        </w:rPr>
        <w:t>10</w:t>
      </w:r>
      <w:r w:rsidR="00A40087" w:rsidRPr="00EA4826">
        <w:rPr>
          <w:rFonts w:ascii="Sylfaen" w:hAnsi="Sylfaen"/>
          <w:noProof/>
          <w:highlight w:val="yellow"/>
          <w:lang w:val="ka-GE"/>
        </w:rPr>
        <w:t>-1,2,3)</w:t>
      </w:r>
      <w:r w:rsidR="00A40087" w:rsidRPr="00EA4826">
        <w:rPr>
          <w:rFonts w:ascii="Sylfaen" w:hAnsi="Sylfaen"/>
          <w:noProof/>
          <w:lang w:val="ka-GE"/>
        </w:rPr>
        <w:t xml:space="preserve"> </w:t>
      </w:r>
      <w:r w:rsidRPr="00EA4826">
        <w:rPr>
          <w:rFonts w:ascii="Sylfaen" w:hAnsi="Sylfaen"/>
          <w:noProof/>
          <w:lang w:val="ka-GE"/>
        </w:rPr>
        <w:t xml:space="preserve"> აქვს, აქედან 4-ში დირექტორის პოზიცია უკავია</w:t>
      </w:r>
      <w:r w:rsidR="00B048F1">
        <w:rPr>
          <w:rFonts w:ascii="Sylfaen" w:hAnsi="Sylfaen"/>
          <w:noProof/>
          <w:lang w:val="ka-GE"/>
        </w:rPr>
        <w:t>.</w:t>
      </w:r>
      <w:r w:rsidR="00656039">
        <w:rPr>
          <w:rFonts w:ascii="Sylfaen" w:hAnsi="Sylfaen"/>
          <w:noProof/>
          <w:lang w:val="ka-GE"/>
        </w:rPr>
        <w:t xml:space="preserve"> </w:t>
      </w:r>
      <w:r w:rsidR="00134EA7" w:rsidRPr="00EA4826">
        <w:rPr>
          <w:rFonts w:ascii="Sylfaen" w:hAnsi="Sylfaen"/>
          <w:noProof/>
          <w:lang w:val="ka-GE"/>
        </w:rPr>
        <w:t>ის  შპს- მსჯ+,  შპს ზმ,  შპს-ზიმი, შპს ჰორიზონტის- 50% იანი წლის მესაკუთრეა, შპს იბოლიაში კი 15%-ს ფლობს.</w:t>
      </w:r>
    </w:p>
    <w:p w14:paraId="65A1F16C" w14:textId="7D3F6E8A" w:rsidR="00F970C4" w:rsidRPr="00EA4826" w:rsidRDefault="00656039" w:rsidP="00F970C4">
      <w:pPr>
        <w:rPr>
          <w:rFonts w:ascii="Sylfaen" w:hAnsi="Sylfaen"/>
          <w:noProof/>
          <w:lang w:val="ka-GE"/>
        </w:rPr>
      </w:pPr>
      <w:r>
        <w:rPr>
          <w:rFonts w:ascii="Sylfaen" w:hAnsi="Sylfaen"/>
          <w:noProof/>
          <w:lang w:val="ka-GE"/>
        </w:rPr>
        <w:t xml:space="preserve">რამდენიმე დღის წინ კი  </w:t>
      </w:r>
      <w:r w:rsidR="008412FB">
        <w:rPr>
          <w:rFonts w:ascii="Sylfaen" w:hAnsi="Sylfaen"/>
          <w:noProof/>
          <w:lang w:val="ka-GE"/>
        </w:rPr>
        <w:t xml:space="preserve">ამ ჩამონათვალს </w:t>
      </w:r>
      <w:r>
        <w:rPr>
          <w:rFonts w:ascii="Sylfaen" w:hAnsi="Sylfaen"/>
          <w:noProof/>
          <w:lang w:val="ka-GE"/>
        </w:rPr>
        <w:t>მეშვიდე კომპანია</w:t>
      </w:r>
      <w:r w:rsidR="008412FB">
        <w:rPr>
          <w:rFonts w:ascii="Sylfaen" w:hAnsi="Sylfaen"/>
          <w:noProof/>
          <w:lang w:val="ka-GE"/>
        </w:rPr>
        <w:t xml:space="preserve">ც მიემატა და </w:t>
      </w:r>
      <w:r>
        <w:rPr>
          <w:rFonts w:ascii="Sylfaen" w:hAnsi="Sylfaen"/>
          <w:noProof/>
          <w:lang w:val="ka-GE"/>
        </w:rPr>
        <w:t xml:space="preserve"> შპს იმედ</w:t>
      </w:r>
      <w:r w:rsidR="008412FB">
        <w:rPr>
          <w:rFonts w:ascii="Sylfaen" w:hAnsi="Sylfaen"/>
          <w:noProof/>
          <w:lang w:val="ka-GE"/>
        </w:rPr>
        <w:t xml:space="preserve">ის </w:t>
      </w:r>
      <w:r>
        <w:rPr>
          <w:rFonts w:ascii="Sylfaen" w:hAnsi="Sylfaen"/>
          <w:noProof/>
          <w:lang w:val="ka-GE"/>
        </w:rPr>
        <w:t>25% წ</w:t>
      </w:r>
      <w:r w:rsidR="008412FB">
        <w:rPr>
          <w:rFonts w:ascii="Sylfaen" w:hAnsi="Sylfaen"/>
          <w:noProof/>
          <w:lang w:val="ka-GE"/>
        </w:rPr>
        <w:t>ი</w:t>
      </w:r>
      <w:r>
        <w:rPr>
          <w:rFonts w:ascii="Sylfaen" w:hAnsi="Sylfaen"/>
          <w:noProof/>
          <w:lang w:val="ka-GE"/>
        </w:rPr>
        <w:t xml:space="preserve">ლიც გადაიბარა. </w:t>
      </w:r>
      <w:r w:rsidR="00F970C4" w:rsidRPr="00EA4826">
        <w:rPr>
          <w:rFonts w:ascii="Sylfaen" w:hAnsi="Sylfaen"/>
          <w:noProof/>
          <w:lang w:val="ka-GE"/>
        </w:rPr>
        <w:t xml:space="preserve"> გარდა ამისა</w:t>
      </w:r>
      <w:r w:rsidR="00134EA7">
        <w:rPr>
          <w:rFonts w:ascii="Sylfaen" w:hAnsi="Sylfaen"/>
          <w:noProof/>
          <w:lang w:val="ka-GE"/>
        </w:rPr>
        <w:t>,</w:t>
      </w:r>
      <w:r w:rsidR="00F970C4" w:rsidRPr="00EA4826">
        <w:rPr>
          <w:rFonts w:ascii="Sylfaen" w:hAnsi="Sylfaen"/>
          <w:noProof/>
          <w:lang w:val="ka-GE"/>
        </w:rPr>
        <w:t xml:space="preserve"> დარეგისტრირებულია ინდ. მეწარმედაც.</w:t>
      </w:r>
    </w:p>
    <w:p w14:paraId="3F88D4F5" w14:textId="7EB71C28" w:rsidR="00F970C4" w:rsidRPr="00EA4826" w:rsidRDefault="00F970C4" w:rsidP="00F970C4">
      <w:pPr>
        <w:rPr>
          <w:rFonts w:ascii="Sylfaen" w:hAnsi="Sylfaen"/>
          <w:noProof/>
          <w:lang w:val="ka-GE"/>
        </w:rPr>
      </w:pPr>
      <w:r w:rsidRPr="00EA4826">
        <w:rPr>
          <w:rFonts w:ascii="Sylfaen" w:hAnsi="Sylfaen"/>
          <w:noProof/>
          <w:lang w:val="ka-GE"/>
        </w:rPr>
        <w:t xml:space="preserve">აღსანიშნავია, რომ 2016 წლის 2 ოქტომბრის საპარლამენტო არჩევნებამდე რამდენიმე დღით ადრე, მარიანა მაკრახიძის კომპანიამ ,,ჰორიზონტი“,  გორის მერიის მიერ გამოცხადებული 69 300 ლარიანი ტენდერი მოიგო, რომელიც გორის ქუჩებში 2016 წლის 30 დეკემბრამდე ასფალტის საფარის დახაზვას გულისხმობდა. </w:t>
      </w:r>
    </w:p>
    <w:p w14:paraId="235A65BB" w14:textId="7AD82B4C" w:rsidR="008B6F69" w:rsidRPr="00EA4826" w:rsidRDefault="008B6F69" w:rsidP="008B6F69">
      <w:pPr>
        <w:rPr>
          <w:rFonts w:ascii="Sylfaen" w:eastAsia="Times New Roman" w:hAnsi="Sylfaen" w:cs="Times New Roman"/>
          <w:noProof/>
          <w:color w:val="000000"/>
          <w:lang w:val="ka-GE"/>
        </w:rPr>
      </w:pPr>
      <w:r w:rsidRPr="00EA4826">
        <w:rPr>
          <w:rFonts w:ascii="Sylfaen" w:eastAsia="Times New Roman" w:hAnsi="Sylfaen" w:cs="Times New Roman"/>
          <w:noProof/>
          <w:color w:val="000000"/>
          <w:lang w:val="ka-GE"/>
        </w:rPr>
        <w:t>შვილების შემოსავლების აღწერას კანონი ამ შემთხვევაში მაკრახიძეს არ ავალდებულებს, თუმცა მის მიერ დეკლარაციაში წარმოდ</w:t>
      </w:r>
      <w:r w:rsidR="000849EB" w:rsidRPr="00EA4826">
        <w:rPr>
          <w:rFonts w:ascii="Sylfaen" w:eastAsia="Times New Roman" w:hAnsi="Sylfaen" w:cs="Times New Roman"/>
          <w:noProof/>
          <w:color w:val="000000"/>
          <w:lang w:val="ka-GE"/>
        </w:rPr>
        <w:t>გენილი უძრავ-მოძრავი ქონებით, ის</w:t>
      </w:r>
      <w:r w:rsidRPr="00EA4826">
        <w:rPr>
          <w:rFonts w:ascii="Sylfaen" w:eastAsia="Times New Roman" w:hAnsi="Sylfaen" w:cs="Times New Roman"/>
          <w:noProof/>
          <w:color w:val="000000"/>
          <w:lang w:val="ka-GE"/>
        </w:rPr>
        <w:t xml:space="preserve"> პარლამენტის უმრავლესობაში მყოფ 37 </w:t>
      </w:r>
      <w:r w:rsidR="000849EB" w:rsidRPr="00EA4826">
        <w:rPr>
          <w:rFonts w:ascii="Sylfaen" w:eastAsia="Times New Roman" w:hAnsi="Sylfaen" w:cs="Times New Roman"/>
          <w:noProof/>
          <w:color w:val="000000"/>
          <w:lang w:val="ka-GE"/>
        </w:rPr>
        <w:t xml:space="preserve">მილიონერ </w:t>
      </w:r>
      <w:r w:rsidRPr="00EA4826">
        <w:rPr>
          <w:rFonts w:ascii="Sylfaen" w:eastAsia="Times New Roman" w:hAnsi="Sylfaen" w:cs="Times New Roman"/>
          <w:noProof/>
          <w:color w:val="000000"/>
          <w:lang w:val="ka-GE"/>
        </w:rPr>
        <w:t>დეპუტატს შორის ერთ-ერთი</w:t>
      </w:r>
      <w:r w:rsidR="000849EB" w:rsidRPr="00EA4826">
        <w:rPr>
          <w:rFonts w:ascii="Sylfaen" w:eastAsia="Times New Roman" w:hAnsi="Sylfaen" w:cs="Times New Roman"/>
          <w:noProof/>
          <w:color w:val="000000"/>
          <w:lang w:val="ka-GE"/>
        </w:rPr>
        <w:t>ა</w:t>
      </w:r>
      <w:r w:rsidRPr="00EA4826">
        <w:rPr>
          <w:rFonts w:ascii="Sylfaen" w:eastAsia="Times New Roman" w:hAnsi="Sylfaen" w:cs="Times New Roman"/>
          <w:noProof/>
          <w:color w:val="000000"/>
          <w:lang w:val="ka-GE"/>
        </w:rPr>
        <w:t>.</w:t>
      </w:r>
      <w:r w:rsidRPr="00EA4826">
        <w:rPr>
          <w:rFonts w:ascii="Sylfaen" w:eastAsia="Times New Roman" w:hAnsi="Sylfaen" w:cs="Times New Roman"/>
          <w:noProof/>
          <w:lang w:val="ka-GE"/>
        </w:rPr>
        <w:t xml:space="preserve"> </w:t>
      </w:r>
      <w:r w:rsidRPr="00EA4826">
        <w:rPr>
          <w:rFonts w:ascii="Sylfaen" w:hAnsi="Sylfaen" w:cs="Sylfaen"/>
          <w:noProof/>
          <w:shd w:val="clear" w:color="auto" w:fill="FFFFFF"/>
          <w:lang w:val="ka-GE"/>
        </w:rPr>
        <w:t>მონიტორინგის</w:t>
      </w:r>
      <w:r w:rsidRPr="00EA4826">
        <w:rPr>
          <w:rFonts w:ascii="Sylfaen" w:hAnsi="Sylfaen" w:cs="Arial"/>
          <w:noProof/>
          <w:shd w:val="clear" w:color="auto" w:fill="FFFFFF"/>
          <w:lang w:val="ka-GE"/>
        </w:rPr>
        <w:t xml:space="preserve"> </w:t>
      </w:r>
      <w:r w:rsidRPr="00EA4826">
        <w:rPr>
          <w:rFonts w:ascii="Sylfaen" w:hAnsi="Sylfaen" w:cs="Sylfaen"/>
          <w:noProof/>
          <w:shd w:val="clear" w:color="auto" w:fill="FFFFFF"/>
          <w:lang w:val="ka-GE"/>
        </w:rPr>
        <w:t>ცენტრის</w:t>
      </w:r>
      <w:r w:rsidRPr="00EA4826">
        <w:rPr>
          <w:rFonts w:ascii="Sylfaen" w:hAnsi="Sylfaen" w:cs="Arial"/>
          <w:noProof/>
          <w:shd w:val="clear" w:color="auto" w:fill="FFFFFF"/>
          <w:lang w:val="ka-GE"/>
        </w:rPr>
        <w:t xml:space="preserve"> „</w:t>
      </w:r>
      <w:r w:rsidRPr="00EA4826">
        <w:rPr>
          <w:rFonts w:ascii="Sylfaen" w:hAnsi="Sylfaen" w:cs="Sylfaen"/>
          <w:noProof/>
          <w:shd w:val="clear" w:color="auto" w:fill="FFFFFF"/>
          <w:lang w:val="ka-GE"/>
        </w:rPr>
        <w:t>მედიატორი</w:t>
      </w:r>
      <w:r w:rsidRPr="00EA4826">
        <w:rPr>
          <w:rFonts w:ascii="Sylfaen" w:hAnsi="Sylfaen" w:cs="Arial"/>
          <w:noProof/>
          <w:shd w:val="clear" w:color="auto" w:fill="FFFFFF"/>
          <w:lang w:val="ka-GE"/>
        </w:rPr>
        <w:t xml:space="preserve">“ </w:t>
      </w:r>
      <w:r w:rsidRPr="00EA4826">
        <w:rPr>
          <w:rFonts w:ascii="Sylfaen" w:hAnsi="Sylfaen" w:cs="Sylfaen"/>
          <w:noProof/>
          <w:shd w:val="clear" w:color="auto" w:fill="FFFFFF"/>
          <w:lang w:val="ka-GE"/>
        </w:rPr>
        <w:t>და</w:t>
      </w:r>
      <w:r w:rsidRPr="00EA4826">
        <w:rPr>
          <w:rFonts w:ascii="Sylfaen" w:hAnsi="Sylfaen" w:cs="Arial"/>
          <w:noProof/>
          <w:shd w:val="clear" w:color="auto" w:fill="FFFFFF"/>
          <w:lang w:val="ka-GE"/>
        </w:rPr>
        <w:t xml:space="preserve"> </w:t>
      </w:r>
      <w:r w:rsidRPr="00EA4826">
        <w:rPr>
          <w:rFonts w:ascii="Sylfaen" w:hAnsi="Sylfaen" w:cs="Sylfaen"/>
          <w:noProof/>
          <w:shd w:val="clear" w:color="auto" w:fill="FFFFFF"/>
          <w:lang w:val="ka-GE"/>
        </w:rPr>
        <w:t>პოლიტიკური</w:t>
      </w:r>
      <w:r w:rsidRPr="00EA4826">
        <w:rPr>
          <w:rFonts w:ascii="Sylfaen" w:hAnsi="Sylfaen" w:cs="Arial"/>
          <w:noProof/>
          <w:shd w:val="clear" w:color="auto" w:fill="FFFFFF"/>
          <w:lang w:val="ka-GE"/>
        </w:rPr>
        <w:t xml:space="preserve"> </w:t>
      </w:r>
      <w:r w:rsidRPr="00EA4826">
        <w:rPr>
          <w:rFonts w:ascii="Sylfaen" w:hAnsi="Sylfaen" w:cs="Sylfaen"/>
          <w:noProof/>
          <w:shd w:val="clear" w:color="auto" w:fill="FFFFFF"/>
          <w:lang w:val="ka-GE"/>
        </w:rPr>
        <w:t>პარტიის</w:t>
      </w:r>
      <w:r w:rsidRPr="00EA4826">
        <w:rPr>
          <w:rFonts w:ascii="Sylfaen" w:hAnsi="Sylfaen" w:cs="Arial"/>
          <w:noProof/>
          <w:shd w:val="clear" w:color="auto" w:fill="FFFFFF"/>
          <w:lang w:val="ka-GE"/>
        </w:rPr>
        <w:t xml:space="preserve"> „</w:t>
      </w:r>
      <w:r w:rsidRPr="00EA4826">
        <w:rPr>
          <w:rFonts w:ascii="Sylfaen" w:hAnsi="Sylfaen" w:cs="Sylfaen"/>
          <w:noProof/>
          <w:shd w:val="clear" w:color="auto" w:fill="FFFFFF"/>
          <w:lang w:val="ka-GE"/>
        </w:rPr>
        <w:t>ახალი</w:t>
      </w:r>
      <w:r w:rsidRPr="00EA4826">
        <w:rPr>
          <w:rFonts w:ascii="Sylfaen" w:hAnsi="Sylfaen" w:cs="Arial"/>
          <w:noProof/>
          <w:shd w:val="clear" w:color="auto" w:fill="FFFFFF"/>
          <w:lang w:val="ka-GE"/>
        </w:rPr>
        <w:t xml:space="preserve"> </w:t>
      </w:r>
      <w:r w:rsidR="00704A49">
        <w:rPr>
          <w:rFonts w:ascii="Sylfaen" w:hAnsi="Sylfaen" w:cs="Sylfaen"/>
          <w:noProof/>
          <w:shd w:val="clear" w:color="auto" w:fill="FFFFFF"/>
          <w:lang w:val="ka-GE"/>
        </w:rPr>
        <w:t>საქართ</w:t>
      </w:r>
      <w:r w:rsidRPr="00EA4826">
        <w:rPr>
          <w:rFonts w:ascii="Sylfaen" w:hAnsi="Sylfaen" w:cs="Sylfaen"/>
          <w:noProof/>
          <w:shd w:val="clear" w:color="auto" w:fill="FFFFFF"/>
          <w:lang w:val="ka-GE"/>
        </w:rPr>
        <w:t>ველო</w:t>
      </w:r>
      <w:r w:rsidRPr="00EA4826">
        <w:rPr>
          <w:rFonts w:ascii="Sylfaen" w:hAnsi="Sylfaen" w:cs="Arial"/>
          <w:noProof/>
          <w:shd w:val="clear" w:color="auto" w:fill="FFFFFF"/>
          <w:lang w:val="ka-GE"/>
        </w:rPr>
        <w:t xml:space="preserve">“ მიერ წარმოდგენილი </w:t>
      </w:r>
      <w:r w:rsidRPr="00EA4826">
        <w:rPr>
          <w:rFonts w:ascii="Sylfaen" w:hAnsi="Sylfaen" w:cs="Sylfaen"/>
          <w:noProof/>
          <w:shd w:val="clear" w:color="auto" w:fill="FFFFFF"/>
          <w:lang w:val="ka-GE"/>
        </w:rPr>
        <w:t>ერთობლივი</w:t>
      </w:r>
      <w:r w:rsidRPr="00EA4826">
        <w:rPr>
          <w:rFonts w:ascii="Sylfaen" w:hAnsi="Sylfaen" w:cs="Arial"/>
          <w:noProof/>
          <w:shd w:val="clear" w:color="auto" w:fill="FFFFFF"/>
          <w:lang w:val="ka-GE"/>
        </w:rPr>
        <w:t xml:space="preserve"> </w:t>
      </w:r>
      <w:r w:rsidRPr="00EA4826">
        <w:rPr>
          <w:rFonts w:ascii="Sylfaen" w:hAnsi="Sylfaen" w:cs="Sylfaen"/>
          <w:noProof/>
          <w:shd w:val="clear" w:color="auto" w:fill="FFFFFF"/>
          <w:lang w:val="ka-GE"/>
        </w:rPr>
        <w:t>კვლევის</w:t>
      </w:r>
      <w:r w:rsidRPr="00EA4826">
        <w:rPr>
          <w:rFonts w:ascii="Sylfaen" w:hAnsi="Sylfaen" w:cs="Arial"/>
          <w:noProof/>
          <w:shd w:val="clear" w:color="auto" w:fill="FFFFFF"/>
          <w:lang w:val="ka-GE"/>
        </w:rPr>
        <w:t xml:space="preserve"> </w:t>
      </w:r>
      <w:hyperlink r:id="rId9" w:history="1">
        <w:r w:rsidRPr="00EA4826">
          <w:rPr>
            <w:rStyle w:val="Hyperlink"/>
            <w:rFonts w:ascii="Sylfaen" w:hAnsi="Sylfaen" w:cs="Sylfaen"/>
            <w:noProof/>
            <w:shd w:val="clear" w:color="auto" w:fill="FFFFFF"/>
            <w:lang w:val="ka-GE"/>
          </w:rPr>
          <w:t>შედეგების</w:t>
        </w:r>
      </w:hyperlink>
      <w:r w:rsidRPr="00EA4826">
        <w:rPr>
          <w:rFonts w:ascii="Sylfaen" w:hAnsi="Sylfaen" w:cs="Sylfaen"/>
          <w:noProof/>
          <w:shd w:val="clear" w:color="auto" w:fill="FFFFFF"/>
          <w:lang w:val="ka-GE"/>
        </w:rPr>
        <w:t xml:space="preserve"> მიხედვით, იოსებ მაკრახიძე 13 მილიონი ლარის ქონებას ფლობს. </w:t>
      </w:r>
      <w:r w:rsidRPr="00EA4826">
        <w:rPr>
          <w:rFonts w:ascii="Sylfaen" w:eastAsia="Times New Roman" w:hAnsi="Sylfaen" w:cs="Times New Roman"/>
          <w:noProof/>
          <w:color w:val="000000"/>
          <w:lang w:val="ka-GE"/>
        </w:rPr>
        <w:t xml:space="preserve">კვლევის შედეგებს </w:t>
      </w:r>
      <w:r w:rsidR="001A0CA5" w:rsidRPr="00EA4826">
        <w:rPr>
          <w:rFonts w:ascii="Sylfaen" w:eastAsia="Times New Roman" w:hAnsi="Sylfaen" w:cs="Times New Roman"/>
          <w:noProof/>
          <w:color w:val="000000"/>
          <w:lang w:val="ka-GE"/>
        </w:rPr>
        <w:t xml:space="preserve">მაკრახიძე </w:t>
      </w:r>
      <w:r w:rsidRPr="00EA4826">
        <w:rPr>
          <w:rFonts w:ascii="Sylfaen" w:eastAsia="Times New Roman" w:hAnsi="Sylfaen" w:cs="Times New Roman"/>
          <w:noProof/>
          <w:color w:val="000000"/>
          <w:lang w:val="ka-GE"/>
        </w:rPr>
        <w:t xml:space="preserve">არ ეთანხმება და ამბობს, რომ გავრცელებული ინფორმაცია არაზუსტია. </w:t>
      </w:r>
    </w:p>
    <w:p w14:paraId="1264B39C" w14:textId="0EAD43A1" w:rsidR="001A0CA5" w:rsidRPr="00EA4826" w:rsidRDefault="001A0CA5">
      <w:pPr>
        <w:rPr>
          <w:rFonts w:ascii="Sylfaen" w:eastAsia="Times New Roman" w:hAnsi="Sylfaen" w:cs="Times New Roman"/>
          <w:noProof/>
          <w:color w:val="000000"/>
          <w:lang w:val="ka-GE"/>
        </w:rPr>
      </w:pPr>
      <w:r w:rsidRPr="00EA4826">
        <w:rPr>
          <w:rFonts w:ascii="Sylfaen" w:hAnsi="Sylfaen"/>
          <w:noProof/>
          <w:lang w:val="ka-GE"/>
        </w:rPr>
        <w:t>პარლამენტის წევრს უფლება არ აქვს უშუალოდ განახორციელოს არაერთჯერადი საქმიანობა მოგების მიზნით მატერიალური ფასეულობებისა და ფინანსური საშუალებების სამართავად; და უშუალოდ იყოს სამეწარმეო საქმიანობის სუბიექტის მუდმივმოქმედი ხელმძღვანელი, განახორციელოს  სამეწარმეო სუბიექტის სამეთვალყურეო, საკონტროლო, სარევიზიო ან საკონსულტაციო ორგანოს წევრის უფლებამოსილებანი, რაც იოსებ მაკრახიძის შემთხვევაში დარღვევაზე მეტყველებს</w:t>
      </w:r>
      <w:r w:rsidR="006D3F2C">
        <w:rPr>
          <w:rFonts w:ascii="Sylfaen" w:hAnsi="Sylfaen"/>
          <w:noProof/>
          <w:lang w:val="ka-GE"/>
        </w:rPr>
        <w:t xml:space="preserve"> </w:t>
      </w:r>
      <w:r w:rsidR="005D65F0">
        <w:rPr>
          <w:rFonts w:ascii="Sylfaen" w:hAnsi="Sylfaen"/>
          <w:noProof/>
          <w:lang w:val="ka-GE"/>
        </w:rPr>
        <w:t>(2016 წლის 18 ნოემბრიდან - 2017 წლის 22 სექტემბრამდე)</w:t>
      </w:r>
      <w:r w:rsidR="006D3F2C">
        <w:rPr>
          <w:rFonts w:ascii="Sylfaen" w:hAnsi="Sylfaen"/>
          <w:noProof/>
          <w:lang w:val="ka-GE"/>
        </w:rPr>
        <w:t>.</w:t>
      </w:r>
    </w:p>
    <w:p w14:paraId="019599B7" w14:textId="36C2642F" w:rsidR="00D90272" w:rsidRDefault="000948DB">
      <w:pPr>
        <w:rPr>
          <w:rFonts w:ascii="Sylfaen" w:hAnsi="Sylfaen"/>
          <w:noProof/>
          <w:lang w:val="ka-GE"/>
        </w:rPr>
      </w:pPr>
      <w:r w:rsidRPr="00EA4826">
        <w:rPr>
          <w:rFonts w:ascii="Sylfaen" w:hAnsi="Sylfaen"/>
          <w:noProof/>
          <w:lang w:val="ka-GE"/>
        </w:rPr>
        <w:t>ხოლო</w:t>
      </w:r>
      <w:r w:rsidR="00782439">
        <w:rPr>
          <w:rFonts w:ascii="Sylfaen" w:hAnsi="Sylfaen"/>
          <w:noProof/>
          <w:lang w:val="ka-GE"/>
        </w:rPr>
        <w:t>,</w:t>
      </w:r>
      <w:r w:rsidRPr="00EA4826">
        <w:rPr>
          <w:rFonts w:ascii="Sylfaen" w:hAnsi="Sylfaen"/>
          <w:noProof/>
          <w:lang w:val="ka-GE"/>
        </w:rPr>
        <w:t xml:space="preserve"> </w:t>
      </w:r>
      <w:r w:rsidR="0091579C" w:rsidRPr="00EA4826">
        <w:rPr>
          <w:rFonts w:ascii="Sylfaen" w:hAnsi="Sylfaen"/>
          <w:noProof/>
          <w:lang w:val="ka-GE"/>
        </w:rPr>
        <w:t xml:space="preserve">თანამდებობის პირის </w:t>
      </w:r>
      <w:r w:rsidRPr="00EA4826">
        <w:rPr>
          <w:rFonts w:ascii="Sylfaen" w:hAnsi="Sylfaen"/>
          <w:noProof/>
          <w:lang w:val="ka-GE"/>
        </w:rPr>
        <w:t xml:space="preserve">მიერ, </w:t>
      </w:r>
      <w:r w:rsidR="0091579C" w:rsidRPr="00EA4826">
        <w:rPr>
          <w:rFonts w:ascii="Sylfaen" w:hAnsi="Sylfaen"/>
          <w:noProof/>
          <w:lang w:val="ka-GE"/>
        </w:rPr>
        <w:t>დეკლარაციის არასწორად შევსება შესაბამის პასუხისმგებლობას იწვევს - დარღვევის არსებობის შემთხვევაში პირი ჯარიმდება 1</w:t>
      </w:r>
      <w:r w:rsidR="00782439">
        <w:rPr>
          <w:rFonts w:ascii="Sylfaen" w:hAnsi="Sylfaen"/>
          <w:noProof/>
          <w:lang w:val="ka-GE"/>
        </w:rPr>
        <w:t xml:space="preserve"> </w:t>
      </w:r>
      <w:r w:rsidR="0091579C" w:rsidRPr="00EA4826">
        <w:rPr>
          <w:rFonts w:ascii="Sylfaen" w:hAnsi="Sylfaen"/>
          <w:noProof/>
          <w:lang w:val="ka-GE"/>
        </w:rPr>
        <w:t xml:space="preserve">000 ლარით. თანამდებობის პირის ქონებრივი მდგომარეობის დეკლარაციაში არასრული ან არასწორი მონაცემის განზრახ შეტანის შემთხვევაში, დანაშაულის ნიშნების არსებობისას, საჯარო სამსახურის ბიურო ვალდებულია შესაბამისი დეკლარაცია და წარმოების მასალები შემდგომი რეაგირებისათვის სათანადო სამართალდამცავ ორგანოს გადაუგზავნოს. სისხლის სამართლის კოდექსით, დეკლარაციაში განზრახ არასრული ან არასწორი მონაცემის შეტანა ისჯება ჯარიმით ან საზოგადოებისათვის სასარგებლო შრომით ვადით 120-200 სთ-მდე, თანამდებობის დაკავების ან საქმიანობის უფლების ჩამორთმევით ვადით 3 წლამდე. </w:t>
      </w:r>
      <w:r w:rsidR="00782439">
        <w:rPr>
          <w:rFonts w:ascii="Sylfaen" w:hAnsi="Sylfaen"/>
          <w:noProof/>
          <w:lang w:val="ka-GE"/>
        </w:rPr>
        <w:lastRenderedPageBreak/>
        <w:t>ამასთან</w:t>
      </w:r>
      <w:r w:rsidR="0091579C" w:rsidRPr="00EA4826">
        <w:rPr>
          <w:rFonts w:ascii="Sylfaen" w:hAnsi="Sylfaen"/>
          <w:noProof/>
          <w:lang w:val="ka-GE"/>
        </w:rPr>
        <w:t>, დეპუტატის მიერ სამეწარმეო საქმიანობის განხორციელების შემთხვევაში, პარლამენტი ვალდებულია განიხილოს პარლამენტის წევრის უფლებამოსილების ვადამდე შეწყვეტის საკითხი.</w:t>
      </w:r>
    </w:p>
    <w:p w14:paraId="5A8A3012" w14:textId="033271D8" w:rsidR="00502009" w:rsidRPr="00EA4826" w:rsidRDefault="00502009">
      <w:pPr>
        <w:rPr>
          <w:rFonts w:ascii="Sylfaen" w:hAnsi="Sylfaen"/>
          <w:noProof/>
          <w:lang w:val="ka-GE"/>
        </w:rPr>
      </w:pPr>
      <w:r>
        <w:rPr>
          <w:rFonts w:ascii="Sylfaen" w:hAnsi="Sylfaen"/>
          <w:noProof/>
          <w:lang w:val="ka-GE"/>
        </w:rPr>
        <w:t>თუმცა, როგორც ფაქტ-მეტრის მიერ მოძიებული მასალებიდან იკვეთება, ქალაქ გორის მაჟორიტარ დეპუტატთან 10 თვის განმავლობაში ეს საკითხი არავის დაუყენებია.</w:t>
      </w:r>
    </w:p>
    <w:p w14:paraId="3D33F45A" w14:textId="2AAEB918" w:rsidR="000948DB" w:rsidRPr="00EA4826" w:rsidRDefault="000948DB">
      <w:pPr>
        <w:rPr>
          <w:rFonts w:ascii="Sylfaen" w:hAnsi="Sylfaen"/>
          <w:noProof/>
          <w:lang w:val="ka-GE"/>
        </w:rPr>
      </w:pPr>
    </w:p>
    <w:p w14:paraId="6388139D" w14:textId="6060983A" w:rsidR="00E32453" w:rsidRDefault="00782439" w:rsidP="003328CA">
      <w:pPr>
        <w:rPr>
          <w:rFonts w:ascii="Sylfaen" w:hAnsi="Sylfaen"/>
          <w:noProof/>
          <w:lang w:val="ka-GE"/>
        </w:rPr>
      </w:pPr>
      <w:r>
        <w:rPr>
          <w:rFonts w:ascii="Sylfaen" w:hAnsi="Sylfaen"/>
          <w:b/>
          <w:noProof/>
          <w:lang w:val="ka-GE"/>
        </w:rPr>
        <w:t xml:space="preserve">ავტორი: </w:t>
      </w:r>
      <w:r w:rsidR="008340DA" w:rsidRPr="00EA4826">
        <w:rPr>
          <w:rFonts w:ascii="Sylfaen" w:hAnsi="Sylfaen"/>
          <w:noProof/>
          <w:lang w:val="ka-GE"/>
        </w:rPr>
        <w:t>ნინო ჩიბჩიური</w:t>
      </w:r>
    </w:p>
    <w:p w14:paraId="74BCDC28" w14:textId="327D1B50" w:rsidR="00782439" w:rsidRPr="00782439" w:rsidRDefault="00782439" w:rsidP="003328CA">
      <w:pPr>
        <w:rPr>
          <w:rFonts w:ascii="Sylfaen" w:hAnsi="Sylfaen"/>
          <w:noProof/>
          <w:lang w:val="ka-GE"/>
        </w:rPr>
      </w:pPr>
      <w:r>
        <w:rPr>
          <w:rFonts w:ascii="Sylfaen" w:hAnsi="Sylfaen"/>
          <w:b/>
          <w:noProof/>
          <w:lang w:val="ka-GE"/>
        </w:rPr>
        <w:t xml:space="preserve">კატეგორია: </w:t>
      </w:r>
      <w:r>
        <w:rPr>
          <w:rFonts w:ascii="Sylfaen" w:hAnsi="Sylfaen"/>
          <w:noProof/>
          <w:lang w:val="ka-GE"/>
        </w:rPr>
        <w:t>რეგიონები, კორუფცია</w:t>
      </w:r>
    </w:p>
    <w:sectPr w:rsidR="00782439" w:rsidRPr="007824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7C"/>
    <w:rsid w:val="0001666C"/>
    <w:rsid w:val="00025D73"/>
    <w:rsid w:val="00041C01"/>
    <w:rsid w:val="00051FA2"/>
    <w:rsid w:val="00056DC0"/>
    <w:rsid w:val="0005724B"/>
    <w:rsid w:val="00083EDA"/>
    <w:rsid w:val="000849EB"/>
    <w:rsid w:val="00091D88"/>
    <w:rsid w:val="000948DB"/>
    <w:rsid w:val="000B4038"/>
    <w:rsid w:val="000C5EE8"/>
    <w:rsid w:val="000D4009"/>
    <w:rsid w:val="000E0455"/>
    <w:rsid w:val="000E5020"/>
    <w:rsid w:val="00132AAE"/>
    <w:rsid w:val="00134EA7"/>
    <w:rsid w:val="0014279A"/>
    <w:rsid w:val="00155AFB"/>
    <w:rsid w:val="00184605"/>
    <w:rsid w:val="00190D68"/>
    <w:rsid w:val="001A0CA5"/>
    <w:rsid w:val="001A2D75"/>
    <w:rsid w:val="001A6970"/>
    <w:rsid w:val="001B2652"/>
    <w:rsid w:val="001C45FD"/>
    <w:rsid w:val="002310DA"/>
    <w:rsid w:val="0023489B"/>
    <w:rsid w:val="00237DAE"/>
    <w:rsid w:val="0024389E"/>
    <w:rsid w:val="0024411D"/>
    <w:rsid w:val="00246496"/>
    <w:rsid w:val="00256EA5"/>
    <w:rsid w:val="00257B02"/>
    <w:rsid w:val="00271416"/>
    <w:rsid w:val="002775D7"/>
    <w:rsid w:val="00281B5D"/>
    <w:rsid w:val="0029000F"/>
    <w:rsid w:val="00290429"/>
    <w:rsid w:val="002962AD"/>
    <w:rsid w:val="002B0D19"/>
    <w:rsid w:val="002E7078"/>
    <w:rsid w:val="002F48A2"/>
    <w:rsid w:val="00315D77"/>
    <w:rsid w:val="0032293D"/>
    <w:rsid w:val="003328CA"/>
    <w:rsid w:val="003562F5"/>
    <w:rsid w:val="00371C57"/>
    <w:rsid w:val="00390197"/>
    <w:rsid w:val="003A788D"/>
    <w:rsid w:val="003C29E8"/>
    <w:rsid w:val="003C379D"/>
    <w:rsid w:val="003E20AD"/>
    <w:rsid w:val="00412476"/>
    <w:rsid w:val="00453A30"/>
    <w:rsid w:val="00476765"/>
    <w:rsid w:val="004A5B7B"/>
    <w:rsid w:val="004B25FC"/>
    <w:rsid w:val="004B28E3"/>
    <w:rsid w:val="004B2FAC"/>
    <w:rsid w:val="004C279D"/>
    <w:rsid w:val="004E0C50"/>
    <w:rsid w:val="00502009"/>
    <w:rsid w:val="00545270"/>
    <w:rsid w:val="00556E28"/>
    <w:rsid w:val="00571935"/>
    <w:rsid w:val="005728B5"/>
    <w:rsid w:val="005A18F6"/>
    <w:rsid w:val="005D16CC"/>
    <w:rsid w:val="005D65F0"/>
    <w:rsid w:val="005E094C"/>
    <w:rsid w:val="005F75F3"/>
    <w:rsid w:val="00634025"/>
    <w:rsid w:val="00641D06"/>
    <w:rsid w:val="006443EB"/>
    <w:rsid w:val="00656039"/>
    <w:rsid w:val="0066437D"/>
    <w:rsid w:val="00667E1E"/>
    <w:rsid w:val="00674119"/>
    <w:rsid w:val="00675094"/>
    <w:rsid w:val="00677DAE"/>
    <w:rsid w:val="006D3F2C"/>
    <w:rsid w:val="006D4835"/>
    <w:rsid w:val="00704A49"/>
    <w:rsid w:val="00714B8D"/>
    <w:rsid w:val="00717662"/>
    <w:rsid w:val="00717CDD"/>
    <w:rsid w:val="00782439"/>
    <w:rsid w:val="007B384F"/>
    <w:rsid w:val="007C1E60"/>
    <w:rsid w:val="007D0154"/>
    <w:rsid w:val="007E0C63"/>
    <w:rsid w:val="007E60DD"/>
    <w:rsid w:val="007E64E3"/>
    <w:rsid w:val="008016CA"/>
    <w:rsid w:val="00815DA7"/>
    <w:rsid w:val="008340DA"/>
    <w:rsid w:val="008412FB"/>
    <w:rsid w:val="0084528A"/>
    <w:rsid w:val="0084688F"/>
    <w:rsid w:val="00857111"/>
    <w:rsid w:val="00891F63"/>
    <w:rsid w:val="008B2429"/>
    <w:rsid w:val="008B52DE"/>
    <w:rsid w:val="008B5607"/>
    <w:rsid w:val="008B5B98"/>
    <w:rsid w:val="008B6F69"/>
    <w:rsid w:val="008D0884"/>
    <w:rsid w:val="008D41C9"/>
    <w:rsid w:val="008D4DA9"/>
    <w:rsid w:val="008F3BB9"/>
    <w:rsid w:val="00910540"/>
    <w:rsid w:val="0091579C"/>
    <w:rsid w:val="00922A26"/>
    <w:rsid w:val="00944887"/>
    <w:rsid w:val="00953EB8"/>
    <w:rsid w:val="00964BB9"/>
    <w:rsid w:val="00964BC8"/>
    <w:rsid w:val="0097365F"/>
    <w:rsid w:val="009A5F3E"/>
    <w:rsid w:val="009C27C9"/>
    <w:rsid w:val="009E317B"/>
    <w:rsid w:val="009E4ED3"/>
    <w:rsid w:val="009E5304"/>
    <w:rsid w:val="009F6395"/>
    <w:rsid w:val="00A0355F"/>
    <w:rsid w:val="00A40087"/>
    <w:rsid w:val="00A55A5B"/>
    <w:rsid w:val="00A9282E"/>
    <w:rsid w:val="00AA67CF"/>
    <w:rsid w:val="00AB6363"/>
    <w:rsid w:val="00AC10D8"/>
    <w:rsid w:val="00AC3E07"/>
    <w:rsid w:val="00AE0214"/>
    <w:rsid w:val="00AE3F11"/>
    <w:rsid w:val="00AF7739"/>
    <w:rsid w:val="00B048F1"/>
    <w:rsid w:val="00B117D0"/>
    <w:rsid w:val="00B12BCE"/>
    <w:rsid w:val="00B161EF"/>
    <w:rsid w:val="00B22EC7"/>
    <w:rsid w:val="00B34903"/>
    <w:rsid w:val="00B5672A"/>
    <w:rsid w:val="00B7586E"/>
    <w:rsid w:val="00B80A7A"/>
    <w:rsid w:val="00B93DBC"/>
    <w:rsid w:val="00BA0CDB"/>
    <w:rsid w:val="00BC0A6A"/>
    <w:rsid w:val="00BD1E6D"/>
    <w:rsid w:val="00BE088A"/>
    <w:rsid w:val="00BE1C9E"/>
    <w:rsid w:val="00BE617C"/>
    <w:rsid w:val="00BF41A6"/>
    <w:rsid w:val="00C1278C"/>
    <w:rsid w:val="00C145B4"/>
    <w:rsid w:val="00C16C13"/>
    <w:rsid w:val="00C431CF"/>
    <w:rsid w:val="00C5016F"/>
    <w:rsid w:val="00C54417"/>
    <w:rsid w:val="00C5774A"/>
    <w:rsid w:val="00C72673"/>
    <w:rsid w:val="00C96E39"/>
    <w:rsid w:val="00CA7ABE"/>
    <w:rsid w:val="00CB591B"/>
    <w:rsid w:val="00CC0028"/>
    <w:rsid w:val="00CC4C24"/>
    <w:rsid w:val="00CE37B9"/>
    <w:rsid w:val="00CF6B82"/>
    <w:rsid w:val="00D16875"/>
    <w:rsid w:val="00D44A17"/>
    <w:rsid w:val="00D62C9B"/>
    <w:rsid w:val="00D66D44"/>
    <w:rsid w:val="00D86512"/>
    <w:rsid w:val="00D90272"/>
    <w:rsid w:val="00DB635F"/>
    <w:rsid w:val="00DC1ADE"/>
    <w:rsid w:val="00DC3023"/>
    <w:rsid w:val="00DC6DB1"/>
    <w:rsid w:val="00DE4175"/>
    <w:rsid w:val="00DE7BD7"/>
    <w:rsid w:val="00DF349E"/>
    <w:rsid w:val="00E05BF7"/>
    <w:rsid w:val="00E10D4B"/>
    <w:rsid w:val="00E145BE"/>
    <w:rsid w:val="00E1662B"/>
    <w:rsid w:val="00E16CDF"/>
    <w:rsid w:val="00E213A8"/>
    <w:rsid w:val="00E226E5"/>
    <w:rsid w:val="00E27C35"/>
    <w:rsid w:val="00E32453"/>
    <w:rsid w:val="00E33CC9"/>
    <w:rsid w:val="00E53449"/>
    <w:rsid w:val="00E56A23"/>
    <w:rsid w:val="00EA13DF"/>
    <w:rsid w:val="00EA4826"/>
    <w:rsid w:val="00EB4260"/>
    <w:rsid w:val="00EB46E8"/>
    <w:rsid w:val="00EE3758"/>
    <w:rsid w:val="00EE5895"/>
    <w:rsid w:val="00EF640D"/>
    <w:rsid w:val="00F113F1"/>
    <w:rsid w:val="00F14782"/>
    <w:rsid w:val="00F3352D"/>
    <w:rsid w:val="00F8509E"/>
    <w:rsid w:val="00F907B5"/>
    <w:rsid w:val="00F920BF"/>
    <w:rsid w:val="00F970C4"/>
    <w:rsid w:val="00FB0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7368"/>
  <w15:chartTrackingRefBased/>
  <w15:docId w15:val="{56A99DDC-7512-4177-9DB1-54518460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8A2"/>
    <w:rPr>
      <w:color w:val="0563C1" w:themeColor="hyperlink"/>
      <w:u w:val="single"/>
    </w:rPr>
  </w:style>
  <w:style w:type="character" w:styleId="FollowedHyperlink">
    <w:name w:val="FollowedHyperlink"/>
    <w:basedOn w:val="DefaultParagraphFont"/>
    <w:uiPriority w:val="99"/>
    <w:semiHidden/>
    <w:unhideWhenUsed/>
    <w:rsid w:val="00674119"/>
    <w:rPr>
      <w:color w:val="954F72" w:themeColor="followedHyperlink"/>
      <w:u w:val="single"/>
    </w:rPr>
  </w:style>
  <w:style w:type="character" w:styleId="CommentReference">
    <w:name w:val="annotation reference"/>
    <w:basedOn w:val="DefaultParagraphFont"/>
    <w:uiPriority w:val="99"/>
    <w:semiHidden/>
    <w:unhideWhenUsed/>
    <w:rsid w:val="00246496"/>
    <w:rPr>
      <w:sz w:val="16"/>
      <w:szCs w:val="16"/>
    </w:rPr>
  </w:style>
  <w:style w:type="paragraph" w:styleId="CommentText">
    <w:name w:val="annotation text"/>
    <w:basedOn w:val="Normal"/>
    <w:link w:val="CommentTextChar"/>
    <w:uiPriority w:val="99"/>
    <w:semiHidden/>
    <w:unhideWhenUsed/>
    <w:rsid w:val="00246496"/>
    <w:pPr>
      <w:spacing w:line="240" w:lineRule="auto"/>
    </w:pPr>
    <w:rPr>
      <w:sz w:val="20"/>
      <w:szCs w:val="20"/>
    </w:rPr>
  </w:style>
  <w:style w:type="character" w:customStyle="1" w:styleId="CommentTextChar">
    <w:name w:val="Comment Text Char"/>
    <w:basedOn w:val="DefaultParagraphFont"/>
    <w:link w:val="CommentText"/>
    <w:uiPriority w:val="99"/>
    <w:semiHidden/>
    <w:rsid w:val="00246496"/>
    <w:rPr>
      <w:sz w:val="20"/>
      <w:szCs w:val="20"/>
    </w:rPr>
  </w:style>
  <w:style w:type="paragraph" w:styleId="CommentSubject">
    <w:name w:val="annotation subject"/>
    <w:basedOn w:val="CommentText"/>
    <w:next w:val="CommentText"/>
    <w:link w:val="CommentSubjectChar"/>
    <w:uiPriority w:val="99"/>
    <w:semiHidden/>
    <w:unhideWhenUsed/>
    <w:rsid w:val="00246496"/>
    <w:rPr>
      <w:b/>
      <w:bCs/>
    </w:rPr>
  </w:style>
  <w:style w:type="character" w:customStyle="1" w:styleId="CommentSubjectChar">
    <w:name w:val="Comment Subject Char"/>
    <w:basedOn w:val="CommentTextChar"/>
    <w:link w:val="CommentSubject"/>
    <w:uiPriority w:val="99"/>
    <w:semiHidden/>
    <w:rsid w:val="00246496"/>
    <w:rPr>
      <w:b/>
      <w:bCs/>
      <w:sz w:val="20"/>
      <w:szCs w:val="20"/>
    </w:rPr>
  </w:style>
  <w:style w:type="paragraph" w:styleId="BalloonText">
    <w:name w:val="Balloon Text"/>
    <w:basedOn w:val="Normal"/>
    <w:link w:val="BalloonTextChar"/>
    <w:uiPriority w:val="99"/>
    <w:semiHidden/>
    <w:unhideWhenUsed/>
    <w:rsid w:val="00246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496"/>
    <w:rPr>
      <w:rFonts w:ascii="Segoe UI" w:hAnsi="Segoe UI" w:cs="Segoe UI"/>
      <w:sz w:val="18"/>
      <w:szCs w:val="18"/>
    </w:rPr>
  </w:style>
  <w:style w:type="character" w:customStyle="1" w:styleId="a">
    <w:name w:val="a"/>
    <w:basedOn w:val="DefaultParagraphFont"/>
    <w:rsid w:val="005A18F6"/>
  </w:style>
  <w:style w:type="character" w:customStyle="1" w:styleId="l6">
    <w:name w:val="l6"/>
    <w:basedOn w:val="DefaultParagraphFont"/>
    <w:rsid w:val="005A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5278">
      <w:bodyDiv w:val="1"/>
      <w:marLeft w:val="0"/>
      <w:marRight w:val="0"/>
      <w:marTop w:val="0"/>
      <w:marBottom w:val="0"/>
      <w:divBdr>
        <w:top w:val="none" w:sz="0" w:space="0" w:color="auto"/>
        <w:left w:val="none" w:sz="0" w:space="0" w:color="auto"/>
        <w:bottom w:val="none" w:sz="0" w:space="0" w:color="auto"/>
        <w:right w:val="none" w:sz="0" w:space="0" w:color="auto"/>
      </w:divBdr>
      <w:divsChild>
        <w:div w:id="228537721">
          <w:marLeft w:val="0"/>
          <w:marRight w:val="0"/>
          <w:marTop w:val="0"/>
          <w:marBottom w:val="0"/>
          <w:divBdr>
            <w:top w:val="none" w:sz="0" w:space="0" w:color="auto"/>
            <w:left w:val="none" w:sz="0" w:space="0" w:color="auto"/>
            <w:bottom w:val="none" w:sz="0" w:space="0" w:color="auto"/>
            <w:right w:val="none" w:sz="0" w:space="0" w:color="auto"/>
          </w:divBdr>
        </w:div>
        <w:div w:id="2144346683">
          <w:marLeft w:val="0"/>
          <w:marRight w:val="0"/>
          <w:marTop w:val="0"/>
          <w:marBottom w:val="0"/>
          <w:divBdr>
            <w:top w:val="none" w:sz="0" w:space="0" w:color="auto"/>
            <w:left w:val="none" w:sz="0" w:space="0" w:color="auto"/>
            <w:bottom w:val="none" w:sz="0" w:space="0" w:color="auto"/>
            <w:right w:val="none" w:sz="0" w:space="0" w:color="auto"/>
          </w:divBdr>
        </w:div>
        <w:div w:id="1302929504">
          <w:marLeft w:val="0"/>
          <w:marRight w:val="0"/>
          <w:marTop w:val="0"/>
          <w:marBottom w:val="0"/>
          <w:divBdr>
            <w:top w:val="none" w:sz="0" w:space="0" w:color="auto"/>
            <w:left w:val="none" w:sz="0" w:space="0" w:color="auto"/>
            <w:bottom w:val="none" w:sz="0" w:space="0" w:color="auto"/>
            <w:right w:val="none" w:sz="0" w:space="0" w:color="auto"/>
          </w:divBdr>
        </w:div>
      </w:divsChild>
    </w:div>
    <w:div w:id="226845733">
      <w:bodyDiv w:val="1"/>
      <w:marLeft w:val="0"/>
      <w:marRight w:val="0"/>
      <w:marTop w:val="0"/>
      <w:marBottom w:val="0"/>
      <w:divBdr>
        <w:top w:val="none" w:sz="0" w:space="0" w:color="auto"/>
        <w:left w:val="none" w:sz="0" w:space="0" w:color="auto"/>
        <w:bottom w:val="none" w:sz="0" w:space="0" w:color="auto"/>
        <w:right w:val="none" w:sz="0" w:space="0" w:color="auto"/>
      </w:divBdr>
      <w:divsChild>
        <w:div w:id="1568958930">
          <w:marLeft w:val="0"/>
          <w:marRight w:val="0"/>
          <w:marTop w:val="0"/>
          <w:marBottom w:val="0"/>
          <w:divBdr>
            <w:top w:val="none" w:sz="0" w:space="0" w:color="auto"/>
            <w:left w:val="none" w:sz="0" w:space="0" w:color="auto"/>
            <w:bottom w:val="none" w:sz="0" w:space="0" w:color="auto"/>
            <w:right w:val="none" w:sz="0" w:space="0" w:color="auto"/>
          </w:divBdr>
        </w:div>
        <w:div w:id="883759375">
          <w:marLeft w:val="0"/>
          <w:marRight w:val="0"/>
          <w:marTop w:val="0"/>
          <w:marBottom w:val="0"/>
          <w:divBdr>
            <w:top w:val="none" w:sz="0" w:space="0" w:color="auto"/>
            <w:left w:val="none" w:sz="0" w:space="0" w:color="auto"/>
            <w:bottom w:val="none" w:sz="0" w:space="0" w:color="auto"/>
            <w:right w:val="none" w:sz="0" w:space="0" w:color="auto"/>
          </w:divBdr>
        </w:div>
        <w:div w:id="1590498963">
          <w:marLeft w:val="0"/>
          <w:marRight w:val="0"/>
          <w:marTop w:val="0"/>
          <w:marBottom w:val="0"/>
          <w:divBdr>
            <w:top w:val="none" w:sz="0" w:space="0" w:color="auto"/>
            <w:left w:val="none" w:sz="0" w:space="0" w:color="auto"/>
            <w:bottom w:val="none" w:sz="0" w:space="0" w:color="auto"/>
            <w:right w:val="none" w:sz="0" w:space="0" w:color="auto"/>
          </w:divBdr>
        </w:div>
        <w:div w:id="342317590">
          <w:marLeft w:val="0"/>
          <w:marRight w:val="0"/>
          <w:marTop w:val="0"/>
          <w:marBottom w:val="0"/>
          <w:divBdr>
            <w:top w:val="none" w:sz="0" w:space="0" w:color="auto"/>
            <w:left w:val="none" w:sz="0" w:space="0" w:color="auto"/>
            <w:bottom w:val="none" w:sz="0" w:space="0" w:color="auto"/>
            <w:right w:val="none" w:sz="0" w:space="0" w:color="auto"/>
          </w:divBdr>
        </w:div>
        <w:div w:id="604002964">
          <w:marLeft w:val="0"/>
          <w:marRight w:val="0"/>
          <w:marTop w:val="0"/>
          <w:marBottom w:val="0"/>
          <w:divBdr>
            <w:top w:val="none" w:sz="0" w:space="0" w:color="auto"/>
            <w:left w:val="none" w:sz="0" w:space="0" w:color="auto"/>
            <w:bottom w:val="none" w:sz="0" w:space="0" w:color="auto"/>
            <w:right w:val="none" w:sz="0" w:space="0" w:color="auto"/>
          </w:divBdr>
        </w:div>
      </w:divsChild>
    </w:div>
    <w:div w:id="296880876">
      <w:bodyDiv w:val="1"/>
      <w:marLeft w:val="0"/>
      <w:marRight w:val="0"/>
      <w:marTop w:val="0"/>
      <w:marBottom w:val="0"/>
      <w:divBdr>
        <w:top w:val="none" w:sz="0" w:space="0" w:color="auto"/>
        <w:left w:val="none" w:sz="0" w:space="0" w:color="auto"/>
        <w:bottom w:val="none" w:sz="0" w:space="0" w:color="auto"/>
        <w:right w:val="none" w:sz="0" w:space="0" w:color="auto"/>
      </w:divBdr>
      <w:divsChild>
        <w:div w:id="1300380377">
          <w:marLeft w:val="0"/>
          <w:marRight w:val="0"/>
          <w:marTop w:val="0"/>
          <w:marBottom w:val="0"/>
          <w:divBdr>
            <w:top w:val="none" w:sz="0" w:space="0" w:color="auto"/>
            <w:left w:val="none" w:sz="0" w:space="0" w:color="auto"/>
            <w:bottom w:val="none" w:sz="0" w:space="0" w:color="auto"/>
            <w:right w:val="none" w:sz="0" w:space="0" w:color="auto"/>
          </w:divBdr>
        </w:div>
        <w:div w:id="910581329">
          <w:marLeft w:val="0"/>
          <w:marRight w:val="0"/>
          <w:marTop w:val="0"/>
          <w:marBottom w:val="0"/>
          <w:divBdr>
            <w:top w:val="none" w:sz="0" w:space="0" w:color="auto"/>
            <w:left w:val="none" w:sz="0" w:space="0" w:color="auto"/>
            <w:bottom w:val="none" w:sz="0" w:space="0" w:color="auto"/>
            <w:right w:val="none" w:sz="0" w:space="0" w:color="auto"/>
          </w:divBdr>
        </w:div>
        <w:div w:id="1879930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artli.ge/ge/akhali-ambebi/article/6435-deputatiosebmakrakhidzismeughliskompaniamqarthulocnebas20000larichaurickha" TargetMode="External"/><Relationship Id="rId3" Type="http://schemas.openxmlformats.org/officeDocument/2006/relationships/webSettings" Target="webSettings.xml"/><Relationship Id="rId7" Type="http://schemas.openxmlformats.org/officeDocument/2006/relationships/hyperlink" Target="http://factcheck.ge/article/qarthulma-otsnebam-gorshi-tsaradgina-kandidati-romelsats-prokuraturam-brali-tsauqhena-da-aghkvethis-ghonisdziebis-sakhith-girao-sheuphar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ctcheck.ge/article/sakhelmtsipho-tenderebshi-dzirithadad-goris-merisa-da-mazhoritari-deputatis-nathesavebi-da-akhloblebi-igeben/" TargetMode="External"/><Relationship Id="rId11" Type="http://schemas.openxmlformats.org/officeDocument/2006/relationships/theme" Target="theme/theme1.xml"/><Relationship Id="rId5" Type="http://schemas.openxmlformats.org/officeDocument/2006/relationships/hyperlink" Target="https://napr.gov.ge/dziebakomp" TargetMode="External"/><Relationship Id="rId10" Type="http://schemas.openxmlformats.org/officeDocument/2006/relationships/fontTable" Target="fontTable.xml"/><Relationship Id="rId4" Type="http://schemas.openxmlformats.org/officeDocument/2006/relationships/hyperlink" Target="https://www.scribd.com/document/359296067/%E1%83%9E%E1%83%90%E1%83%A0%E1%83%9A%E1%83%90%E1%83%9B%E1%83%94%E1%83%9C%E1%83%A2%E1%83%98%E1%83%A1-%E1%83%AC%E1%83%94%E1%83%95%E1%83%A0%E1%83%94%E1%83%91%E1%83%98%E1%83%A1-%E1%83%99%E1%83%90%E1%83%95%E1%83%A8%E1%83%98%E1%83%A0%E1%83%94%E1%83%91%E1%83%98-%E1%83%91%E1%83%98%E1%83%96%E1%83%9C%E1%83%94%E1%83%A1%E1%83%97%E1%83%90%E1%83%9C-%E1%83%A8%E1%83%94%E1%83%A3%E1%83%97%E1%83%90%E1%83%95%E1%83%A1%E1%83%94%E1%83%91%E1%83%94%E1%83%9A%E1%83%98-%E1%83%A1%E1%83%90%E1%83%A5%E1%83%9B%E1%83%98%E1%83%90%E1%83%9C%E1%83%9D%E1%83%91%E1%83%90-%E1%83%93%E1%83%90-%E1%83%90%E1%83%A0%E1%83%90%E1%83%93%E1%83%94%E1%83%99%E1%83%9A%E1%83%90%E1%83%A0%E1%83%98%E1%83%A0%E1%83%94%E1%83%91%E1%83%A3%E1%83%9A%E1%83%98-%E1%83%A5%E1%83%9D%E1%83%9C%E1%83%94%E1%83%91%E1%83%90" TargetMode="External"/><Relationship Id="rId9" Type="http://schemas.openxmlformats.org/officeDocument/2006/relationships/hyperlink" Target="http://1tv.ge/ge/news/view/1510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4</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192</cp:revision>
  <dcterms:created xsi:type="dcterms:W3CDTF">2017-08-12T12:24:00Z</dcterms:created>
  <dcterms:modified xsi:type="dcterms:W3CDTF">2017-09-27T10:27:00Z</dcterms:modified>
</cp:coreProperties>
</file>